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D8C6" w14:textId="77777777" w:rsidR="00C33399" w:rsidRDefault="00C33399" w:rsidP="00C33399">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города Магадана</w:t>
      </w:r>
    </w:p>
    <w:p w14:paraId="4F1E0B7B" w14:textId="77777777" w:rsidR="00C33399" w:rsidRDefault="00C33399" w:rsidP="00C33399">
      <w:pPr>
        <w:spacing w:after="0"/>
        <w:jc w:val="center"/>
        <w:rPr>
          <w:rFonts w:ascii="Times New Roman" w:hAnsi="Times New Roman" w:cs="Times New Roman"/>
          <w:sz w:val="24"/>
          <w:szCs w:val="24"/>
        </w:rPr>
      </w:pPr>
      <w:r>
        <w:rPr>
          <w:rFonts w:ascii="Times New Roman" w:hAnsi="Times New Roman" w:cs="Times New Roman"/>
          <w:sz w:val="24"/>
          <w:szCs w:val="24"/>
        </w:rPr>
        <w:t>«Детский сад комбинированного вида №15»</w:t>
      </w:r>
    </w:p>
    <w:p w14:paraId="4EAB4892" w14:textId="77777777" w:rsidR="00C33399" w:rsidRDefault="00C33399" w:rsidP="00C33399">
      <w:pPr>
        <w:spacing w:after="0" w:line="240" w:lineRule="auto"/>
        <w:jc w:val="center"/>
        <w:rPr>
          <w:rFonts w:ascii="Times New Roman" w:hAnsi="Times New Roman"/>
        </w:rPr>
      </w:pPr>
    </w:p>
    <w:p w14:paraId="1C0BEF8B" w14:textId="77777777" w:rsidR="00C33399" w:rsidRDefault="00C33399" w:rsidP="00C33399">
      <w:pPr>
        <w:spacing w:after="0" w:line="240" w:lineRule="auto"/>
        <w:jc w:val="center"/>
        <w:rPr>
          <w:rFonts w:ascii="Times New Roman" w:hAnsi="Times New Roman"/>
        </w:rPr>
      </w:pPr>
    </w:p>
    <w:p w14:paraId="10F16D8F" w14:textId="77777777" w:rsidR="00C33399" w:rsidRDefault="00C33399" w:rsidP="00C33399">
      <w:pPr>
        <w:spacing w:after="0" w:line="240" w:lineRule="auto"/>
        <w:jc w:val="center"/>
        <w:rPr>
          <w:rFonts w:ascii="Times New Roman" w:hAnsi="Times New Roman"/>
        </w:rPr>
      </w:pPr>
    </w:p>
    <w:p w14:paraId="1904B40F" w14:textId="77777777" w:rsidR="00C33399" w:rsidRDefault="00C33399" w:rsidP="00C33399">
      <w:pPr>
        <w:spacing w:after="0" w:line="240" w:lineRule="auto"/>
        <w:rPr>
          <w:rFonts w:ascii="Times New Roman" w:hAnsi="Times New Roman"/>
          <w:b/>
          <w:i/>
        </w:rPr>
      </w:pPr>
    </w:p>
    <w:p w14:paraId="647C6443" w14:textId="77777777" w:rsidR="00C33399" w:rsidRDefault="00C33399" w:rsidP="00C33399">
      <w:pPr>
        <w:spacing w:after="0" w:line="240" w:lineRule="auto"/>
        <w:jc w:val="center"/>
        <w:rPr>
          <w:rFonts w:ascii="Times New Roman" w:hAnsi="Times New Roman"/>
          <w:b/>
          <w:sz w:val="36"/>
          <w:szCs w:val="36"/>
        </w:rPr>
      </w:pPr>
    </w:p>
    <w:p w14:paraId="131F3CC1" w14:textId="77777777" w:rsidR="00C33399" w:rsidRDefault="00C33399" w:rsidP="00C33399">
      <w:pPr>
        <w:spacing w:after="0" w:line="240" w:lineRule="auto"/>
        <w:jc w:val="center"/>
        <w:rPr>
          <w:rFonts w:ascii="Times New Roman" w:hAnsi="Times New Roman"/>
          <w:b/>
          <w:sz w:val="36"/>
          <w:szCs w:val="36"/>
        </w:rPr>
      </w:pPr>
    </w:p>
    <w:p w14:paraId="306A667F" w14:textId="77777777" w:rsidR="00C33399" w:rsidRDefault="00C33399" w:rsidP="00C33399">
      <w:pPr>
        <w:spacing w:after="0" w:line="240" w:lineRule="auto"/>
        <w:jc w:val="center"/>
        <w:rPr>
          <w:rFonts w:ascii="Times New Roman" w:hAnsi="Times New Roman"/>
          <w:b/>
          <w:sz w:val="36"/>
          <w:szCs w:val="36"/>
        </w:rPr>
      </w:pPr>
    </w:p>
    <w:p w14:paraId="7CEADA51" w14:textId="77777777" w:rsidR="00C33399" w:rsidRDefault="00C33399" w:rsidP="00C33399">
      <w:pPr>
        <w:spacing w:after="0" w:line="240" w:lineRule="auto"/>
        <w:jc w:val="center"/>
        <w:rPr>
          <w:rFonts w:ascii="Times New Roman" w:hAnsi="Times New Roman"/>
          <w:b/>
          <w:sz w:val="36"/>
          <w:szCs w:val="36"/>
        </w:rPr>
      </w:pPr>
    </w:p>
    <w:p w14:paraId="58C660DE" w14:textId="77777777" w:rsidR="00C33399" w:rsidRDefault="00C33399" w:rsidP="00C33399">
      <w:pPr>
        <w:tabs>
          <w:tab w:val="left" w:pos="900"/>
        </w:tabs>
        <w:spacing w:after="0" w:line="240" w:lineRule="auto"/>
        <w:jc w:val="center"/>
        <w:rPr>
          <w:rFonts w:ascii="Georgia" w:hAnsi="Georgia"/>
          <w:b/>
          <w:i/>
          <w:sz w:val="56"/>
          <w:szCs w:val="56"/>
        </w:rPr>
      </w:pPr>
    </w:p>
    <w:p w14:paraId="4D7EFFD6" w14:textId="77777777" w:rsidR="00C33399" w:rsidRDefault="00C33399" w:rsidP="00C33399">
      <w:pPr>
        <w:tabs>
          <w:tab w:val="left" w:pos="900"/>
        </w:tabs>
        <w:spacing w:after="0" w:line="240" w:lineRule="auto"/>
        <w:jc w:val="center"/>
        <w:rPr>
          <w:rFonts w:ascii="Georgia" w:hAnsi="Georgia"/>
          <w:b/>
          <w:i/>
          <w:sz w:val="56"/>
          <w:szCs w:val="56"/>
        </w:rPr>
      </w:pPr>
      <w:r>
        <w:rPr>
          <w:rFonts w:ascii="Georgia" w:hAnsi="Georgia"/>
          <w:b/>
          <w:i/>
          <w:sz w:val="56"/>
          <w:szCs w:val="56"/>
        </w:rPr>
        <w:t>Консультация</w:t>
      </w:r>
    </w:p>
    <w:p w14:paraId="1C2990C2" w14:textId="77777777" w:rsidR="00C33399" w:rsidRDefault="00C33399" w:rsidP="00C33399">
      <w:pPr>
        <w:tabs>
          <w:tab w:val="left" w:pos="900"/>
        </w:tabs>
        <w:spacing w:after="0" w:line="240" w:lineRule="auto"/>
        <w:jc w:val="center"/>
        <w:rPr>
          <w:rFonts w:ascii="Georgia" w:hAnsi="Georgia"/>
          <w:b/>
          <w:i/>
          <w:sz w:val="56"/>
          <w:szCs w:val="56"/>
        </w:rPr>
      </w:pPr>
      <w:r>
        <w:rPr>
          <w:rFonts w:ascii="Georgia" w:hAnsi="Georgia"/>
          <w:b/>
          <w:i/>
          <w:sz w:val="56"/>
          <w:szCs w:val="56"/>
        </w:rPr>
        <w:t xml:space="preserve">на тему: </w:t>
      </w:r>
    </w:p>
    <w:p w14:paraId="01A3180E" w14:textId="77777777" w:rsidR="00C33399" w:rsidRDefault="00C33399" w:rsidP="00C33399">
      <w:pPr>
        <w:tabs>
          <w:tab w:val="left" w:pos="900"/>
        </w:tabs>
        <w:spacing w:after="0" w:line="240" w:lineRule="auto"/>
        <w:jc w:val="center"/>
        <w:rPr>
          <w:rFonts w:ascii="Georgia" w:hAnsi="Georgia"/>
          <w:b/>
          <w:i/>
          <w:sz w:val="56"/>
          <w:szCs w:val="56"/>
        </w:rPr>
      </w:pPr>
      <w:r>
        <w:rPr>
          <w:rFonts w:ascii="Georgia" w:hAnsi="Georgia"/>
          <w:b/>
          <w:i/>
          <w:sz w:val="56"/>
          <w:szCs w:val="56"/>
        </w:rPr>
        <w:t>"Конфликты между родителем и педагогом"</w:t>
      </w:r>
    </w:p>
    <w:p w14:paraId="68DE7FB0" w14:textId="77777777" w:rsidR="00C33399" w:rsidRDefault="00C33399" w:rsidP="00C33399">
      <w:pPr>
        <w:tabs>
          <w:tab w:val="left" w:pos="900"/>
        </w:tabs>
        <w:spacing w:after="0" w:line="240" w:lineRule="auto"/>
        <w:jc w:val="center"/>
        <w:rPr>
          <w:rFonts w:ascii="Times New Roman" w:hAnsi="Times New Roman" w:cs="Times New Roman"/>
          <w:i/>
          <w:sz w:val="36"/>
          <w:szCs w:val="36"/>
        </w:rPr>
      </w:pPr>
    </w:p>
    <w:p w14:paraId="3AD58264" w14:textId="77777777" w:rsidR="00C33399" w:rsidRDefault="00C33399" w:rsidP="00C33399">
      <w:pPr>
        <w:tabs>
          <w:tab w:val="left" w:pos="2160"/>
        </w:tabs>
        <w:spacing w:after="0" w:line="240" w:lineRule="auto"/>
        <w:jc w:val="center"/>
        <w:rPr>
          <w:rFonts w:ascii="Times New Roman" w:hAnsi="Times New Roman"/>
          <w:i/>
          <w:sz w:val="32"/>
          <w:szCs w:val="32"/>
        </w:rPr>
      </w:pPr>
    </w:p>
    <w:p w14:paraId="2BF81A82" w14:textId="77777777" w:rsidR="00C33399" w:rsidRDefault="00C33399" w:rsidP="00C33399">
      <w:pPr>
        <w:spacing w:after="0" w:line="240" w:lineRule="auto"/>
        <w:jc w:val="right"/>
        <w:rPr>
          <w:rFonts w:ascii="Times New Roman" w:hAnsi="Times New Roman"/>
        </w:rPr>
      </w:pPr>
    </w:p>
    <w:p w14:paraId="681DC172" w14:textId="77777777" w:rsidR="00C33399" w:rsidRDefault="00C33399" w:rsidP="00C33399">
      <w:pPr>
        <w:spacing w:after="0" w:line="240" w:lineRule="auto"/>
        <w:jc w:val="right"/>
        <w:rPr>
          <w:rFonts w:ascii="Times New Roman" w:hAnsi="Times New Roman"/>
        </w:rPr>
      </w:pPr>
    </w:p>
    <w:p w14:paraId="5893128C" w14:textId="77777777" w:rsidR="00C33399" w:rsidRDefault="00C33399" w:rsidP="00C33399">
      <w:pPr>
        <w:spacing w:after="0" w:line="240" w:lineRule="auto"/>
        <w:jc w:val="right"/>
        <w:rPr>
          <w:rFonts w:ascii="Times New Roman" w:hAnsi="Times New Roman"/>
        </w:rPr>
      </w:pPr>
    </w:p>
    <w:p w14:paraId="1D3B606D" w14:textId="77777777" w:rsidR="00C33399" w:rsidRDefault="00C33399" w:rsidP="00C33399">
      <w:pPr>
        <w:spacing w:after="0" w:line="240" w:lineRule="auto"/>
        <w:rPr>
          <w:rFonts w:ascii="Times New Roman" w:hAnsi="Times New Roman"/>
        </w:rPr>
      </w:pPr>
    </w:p>
    <w:p w14:paraId="09EEE7BA" w14:textId="77777777" w:rsidR="00C33399" w:rsidRDefault="00C33399" w:rsidP="00C33399">
      <w:pPr>
        <w:spacing w:after="0" w:line="240" w:lineRule="auto"/>
        <w:rPr>
          <w:rFonts w:ascii="Times New Roman" w:hAnsi="Times New Roman"/>
        </w:rPr>
      </w:pPr>
    </w:p>
    <w:p w14:paraId="2D3C91E7" w14:textId="77777777" w:rsidR="00C33399" w:rsidRDefault="00C33399" w:rsidP="00C33399">
      <w:pPr>
        <w:spacing w:after="0" w:line="240" w:lineRule="auto"/>
        <w:rPr>
          <w:rFonts w:ascii="Times New Roman" w:hAnsi="Times New Roman"/>
        </w:rPr>
      </w:pPr>
    </w:p>
    <w:p w14:paraId="07B621C3" w14:textId="77777777" w:rsidR="00C33399" w:rsidRDefault="00C33399" w:rsidP="00C33399">
      <w:pPr>
        <w:spacing w:after="0" w:line="240" w:lineRule="auto"/>
        <w:jc w:val="right"/>
        <w:rPr>
          <w:rFonts w:ascii="Georgia" w:hAnsi="Georgia"/>
          <w:i/>
        </w:rPr>
      </w:pPr>
    </w:p>
    <w:p w14:paraId="7139FD52" w14:textId="77777777" w:rsidR="00C33399" w:rsidRDefault="00C33399" w:rsidP="00C33399">
      <w:pPr>
        <w:spacing w:after="0" w:line="240" w:lineRule="auto"/>
        <w:jc w:val="right"/>
        <w:rPr>
          <w:rFonts w:ascii="Georgia" w:hAnsi="Georgia"/>
          <w:i/>
        </w:rPr>
      </w:pPr>
    </w:p>
    <w:p w14:paraId="58B81791" w14:textId="77777777" w:rsidR="00C33399" w:rsidRDefault="00C33399" w:rsidP="00C33399">
      <w:pPr>
        <w:spacing w:after="0" w:line="240" w:lineRule="auto"/>
        <w:jc w:val="right"/>
        <w:rPr>
          <w:rFonts w:ascii="Georgia" w:hAnsi="Georgia"/>
          <w:i/>
        </w:rPr>
      </w:pPr>
    </w:p>
    <w:p w14:paraId="296CFB5B" w14:textId="77777777" w:rsidR="00C33399" w:rsidRDefault="00C33399" w:rsidP="00C33399">
      <w:pPr>
        <w:spacing w:after="0" w:line="240" w:lineRule="auto"/>
        <w:jc w:val="right"/>
        <w:rPr>
          <w:rFonts w:ascii="Georgia" w:hAnsi="Georgia"/>
          <w:i/>
        </w:rPr>
      </w:pPr>
    </w:p>
    <w:p w14:paraId="54F39831" w14:textId="77777777" w:rsidR="00C33399" w:rsidRDefault="00C33399" w:rsidP="00C33399">
      <w:pPr>
        <w:spacing w:after="0" w:line="240" w:lineRule="auto"/>
        <w:jc w:val="right"/>
        <w:rPr>
          <w:rFonts w:ascii="Georgia" w:hAnsi="Georgia"/>
          <w:i/>
        </w:rPr>
      </w:pPr>
    </w:p>
    <w:p w14:paraId="20226A3E" w14:textId="77777777" w:rsidR="00C33399" w:rsidRDefault="00C33399" w:rsidP="00C33399">
      <w:pPr>
        <w:spacing w:after="0" w:line="240" w:lineRule="auto"/>
        <w:jc w:val="right"/>
        <w:rPr>
          <w:rFonts w:ascii="Georgia" w:hAnsi="Georgia"/>
          <w:i/>
        </w:rPr>
      </w:pPr>
      <w:r>
        <w:rPr>
          <w:rFonts w:ascii="Georgia" w:hAnsi="Georgia"/>
          <w:i/>
        </w:rPr>
        <w:t>Автор - составитель:</w:t>
      </w:r>
    </w:p>
    <w:p w14:paraId="63528937" w14:textId="77777777" w:rsidR="00C33399" w:rsidRDefault="00C33399" w:rsidP="00C33399">
      <w:pPr>
        <w:spacing w:after="0" w:line="240" w:lineRule="auto"/>
        <w:jc w:val="right"/>
        <w:rPr>
          <w:rFonts w:ascii="Georgia" w:hAnsi="Georgia"/>
          <w:i/>
        </w:rPr>
      </w:pPr>
      <w:r>
        <w:rPr>
          <w:rFonts w:ascii="Georgia" w:hAnsi="Georgia"/>
          <w:i/>
        </w:rPr>
        <w:t>воспитатель</w:t>
      </w:r>
    </w:p>
    <w:p w14:paraId="7066E1C3" w14:textId="77777777" w:rsidR="00C33399" w:rsidRDefault="00C33399" w:rsidP="00C33399">
      <w:pPr>
        <w:spacing w:after="0" w:line="240" w:lineRule="auto"/>
        <w:jc w:val="right"/>
        <w:rPr>
          <w:rFonts w:ascii="Georgia" w:hAnsi="Georgia"/>
          <w:i/>
        </w:rPr>
      </w:pPr>
      <w:proofErr w:type="spellStart"/>
      <w:proofErr w:type="gramStart"/>
      <w:r>
        <w:rPr>
          <w:rFonts w:ascii="Georgia" w:hAnsi="Georgia"/>
          <w:i/>
        </w:rPr>
        <w:t>Саломова</w:t>
      </w:r>
      <w:proofErr w:type="spellEnd"/>
      <w:r>
        <w:rPr>
          <w:rFonts w:ascii="Georgia" w:hAnsi="Georgia"/>
          <w:i/>
        </w:rPr>
        <w:t xml:space="preserve">  Анастасия</w:t>
      </w:r>
      <w:proofErr w:type="gramEnd"/>
      <w:r>
        <w:rPr>
          <w:rFonts w:ascii="Georgia" w:hAnsi="Georgia"/>
          <w:i/>
        </w:rPr>
        <w:t xml:space="preserve"> Михайловна</w:t>
      </w:r>
    </w:p>
    <w:p w14:paraId="35EFED6D" w14:textId="77777777" w:rsidR="00C33399" w:rsidRDefault="00C33399" w:rsidP="00C33399">
      <w:pPr>
        <w:spacing w:after="0" w:line="240" w:lineRule="auto"/>
        <w:rPr>
          <w:rFonts w:ascii="Times New Roman" w:hAnsi="Times New Roman"/>
          <w:i/>
        </w:rPr>
      </w:pPr>
    </w:p>
    <w:p w14:paraId="5074448A" w14:textId="77777777" w:rsidR="00C33399" w:rsidRDefault="00C33399" w:rsidP="00C33399">
      <w:pPr>
        <w:spacing w:after="0" w:line="240" w:lineRule="auto"/>
        <w:rPr>
          <w:rFonts w:ascii="Times New Roman" w:hAnsi="Times New Roman"/>
          <w:i/>
        </w:rPr>
      </w:pPr>
    </w:p>
    <w:p w14:paraId="17764916" w14:textId="77777777" w:rsidR="00C33399" w:rsidRDefault="00C33399" w:rsidP="00C33399">
      <w:pPr>
        <w:spacing w:after="0" w:line="240" w:lineRule="auto"/>
        <w:rPr>
          <w:rFonts w:ascii="Times New Roman" w:hAnsi="Times New Roman"/>
        </w:rPr>
      </w:pPr>
    </w:p>
    <w:p w14:paraId="2FDE9A80" w14:textId="77777777" w:rsidR="00C33399" w:rsidRDefault="00C33399" w:rsidP="00C33399">
      <w:pPr>
        <w:spacing w:after="0" w:line="240" w:lineRule="auto"/>
        <w:jc w:val="right"/>
        <w:rPr>
          <w:rFonts w:ascii="Times New Roman" w:hAnsi="Times New Roman"/>
        </w:rPr>
      </w:pPr>
    </w:p>
    <w:p w14:paraId="09D9DB3F" w14:textId="77777777" w:rsidR="00C33399" w:rsidRDefault="00C33399" w:rsidP="00C33399">
      <w:pPr>
        <w:spacing w:after="0" w:line="240" w:lineRule="auto"/>
        <w:jc w:val="center"/>
        <w:rPr>
          <w:rFonts w:ascii="Georgia" w:hAnsi="Georgia"/>
          <w:i/>
        </w:rPr>
      </w:pPr>
    </w:p>
    <w:p w14:paraId="05BCC2F4" w14:textId="77777777" w:rsidR="00C33399" w:rsidRDefault="00C33399" w:rsidP="00C33399">
      <w:pPr>
        <w:spacing w:after="0" w:line="240" w:lineRule="auto"/>
        <w:jc w:val="center"/>
        <w:rPr>
          <w:rFonts w:ascii="Georgia" w:hAnsi="Georgia"/>
          <w:i/>
        </w:rPr>
      </w:pPr>
    </w:p>
    <w:p w14:paraId="1A12AAA5" w14:textId="77777777" w:rsidR="00C33399" w:rsidRDefault="00C33399" w:rsidP="00D842B5">
      <w:pPr>
        <w:spacing w:after="0" w:line="240" w:lineRule="auto"/>
        <w:rPr>
          <w:rFonts w:ascii="Georgia" w:hAnsi="Georgia"/>
          <w:i/>
        </w:rPr>
      </w:pPr>
    </w:p>
    <w:p w14:paraId="59293C9A" w14:textId="77777777" w:rsidR="00C33399" w:rsidRDefault="00C33399" w:rsidP="00C33399">
      <w:pPr>
        <w:spacing w:after="0" w:line="240" w:lineRule="auto"/>
        <w:jc w:val="center"/>
        <w:rPr>
          <w:rFonts w:ascii="Georgia" w:hAnsi="Georgia"/>
          <w:i/>
        </w:rPr>
      </w:pPr>
    </w:p>
    <w:p w14:paraId="1E06D6C9" w14:textId="77777777" w:rsidR="00C33399" w:rsidRDefault="00C33399" w:rsidP="00C33399">
      <w:pPr>
        <w:spacing w:after="0" w:line="240" w:lineRule="auto"/>
        <w:jc w:val="center"/>
        <w:rPr>
          <w:rFonts w:ascii="Times New Roman" w:hAnsi="Times New Roman" w:cs="Times New Roman"/>
          <w:b/>
          <w:sz w:val="28"/>
          <w:szCs w:val="28"/>
        </w:rPr>
      </w:pPr>
      <w:r>
        <w:rPr>
          <w:rFonts w:ascii="Times New Roman" w:hAnsi="Times New Roman" w:cs="Times New Roman"/>
          <w:i/>
          <w:sz w:val="28"/>
          <w:szCs w:val="28"/>
        </w:rPr>
        <w:t>г.Магадан</w:t>
      </w:r>
    </w:p>
    <w:p w14:paraId="076A93A5" w14:textId="77777777" w:rsidR="00C33399" w:rsidRDefault="00C33399" w:rsidP="00C33399">
      <w:pPr>
        <w:spacing w:after="0" w:line="240" w:lineRule="auto"/>
        <w:jc w:val="center"/>
        <w:rPr>
          <w:rFonts w:ascii="Times New Roman" w:hAnsi="Times New Roman" w:cs="Times New Roman"/>
          <w:b/>
          <w:sz w:val="28"/>
          <w:szCs w:val="28"/>
        </w:rPr>
      </w:pPr>
      <w:r>
        <w:rPr>
          <w:rFonts w:ascii="Times New Roman" w:hAnsi="Times New Roman" w:cs="Times New Roman"/>
          <w:i/>
          <w:sz w:val="28"/>
          <w:szCs w:val="28"/>
        </w:rPr>
        <w:t>2022</w:t>
      </w:r>
    </w:p>
    <w:tbl>
      <w:tblPr>
        <w:tblW w:w="5222" w:type="pct"/>
        <w:tblCellSpacing w:w="0" w:type="dxa"/>
        <w:tblInd w:w="-484" w:type="dxa"/>
        <w:tblCellMar>
          <w:left w:w="0" w:type="dxa"/>
          <w:right w:w="0" w:type="dxa"/>
        </w:tblCellMar>
        <w:tblLook w:val="04A0" w:firstRow="1" w:lastRow="0" w:firstColumn="1" w:lastColumn="0" w:noHBand="0" w:noVBand="1"/>
      </w:tblPr>
      <w:tblGrid>
        <w:gridCol w:w="10064"/>
        <w:gridCol w:w="20"/>
      </w:tblGrid>
      <w:tr w:rsidR="00C33399" w:rsidRPr="00C33399" w14:paraId="367C22FF" w14:textId="77777777" w:rsidTr="00C33399">
        <w:trPr>
          <w:gridAfter w:val="1"/>
          <w:wAfter w:w="10" w:type="pct"/>
          <w:tblCellSpacing w:w="0" w:type="dxa"/>
        </w:trPr>
        <w:tc>
          <w:tcPr>
            <w:tcW w:w="4990" w:type="pct"/>
            <w:shd w:val="clear" w:color="auto" w:fill="FFFFFF" w:themeFill="background1"/>
            <w:tcMar>
              <w:top w:w="75" w:type="dxa"/>
              <w:left w:w="225" w:type="dxa"/>
              <w:bottom w:w="0" w:type="dxa"/>
              <w:right w:w="75" w:type="dxa"/>
            </w:tcMar>
            <w:vAlign w:val="center"/>
            <w:hideMark/>
          </w:tcPr>
          <w:p w14:paraId="1EAEE461" w14:textId="0A721454" w:rsidR="00A24604" w:rsidRPr="00C33399" w:rsidRDefault="00A24604" w:rsidP="00C33399">
            <w:pPr>
              <w:rPr>
                <w:rFonts w:ascii="Times New Roman" w:eastAsia="Times New Roman" w:hAnsi="Times New Roman" w:cs="Times New Roman"/>
                <w:sz w:val="28"/>
                <w:szCs w:val="28"/>
              </w:rPr>
            </w:pPr>
          </w:p>
        </w:tc>
      </w:tr>
      <w:tr w:rsidR="00C33399" w:rsidRPr="00C33399" w14:paraId="1FF45DBF" w14:textId="77777777" w:rsidTr="00C33399">
        <w:trPr>
          <w:trHeight w:val="31680"/>
          <w:tblCellSpacing w:w="0" w:type="dxa"/>
        </w:trPr>
        <w:tc>
          <w:tcPr>
            <w:tcW w:w="4990" w:type="pct"/>
            <w:shd w:val="clear" w:color="auto" w:fill="FFFFFF" w:themeFill="background1"/>
            <w:tcMar>
              <w:top w:w="0" w:type="dxa"/>
              <w:left w:w="300" w:type="dxa"/>
              <w:bottom w:w="0" w:type="dxa"/>
              <w:right w:w="150" w:type="dxa"/>
            </w:tcMar>
            <w:hideMark/>
          </w:tcPr>
          <w:p w14:paraId="53576E99" w14:textId="77777777" w:rsidR="00C33399" w:rsidRPr="00C33399" w:rsidRDefault="00C33399" w:rsidP="00C33399">
            <w:pPr>
              <w:spacing w:after="150" w:line="240" w:lineRule="auto"/>
              <w:ind w:left="-75"/>
              <w:jc w:val="both"/>
              <w:rPr>
                <w:rFonts w:ascii="Times New Roman" w:eastAsia="Times New Roman" w:hAnsi="Times New Roman" w:cs="Times New Roman"/>
                <w:sz w:val="28"/>
                <w:szCs w:val="28"/>
              </w:rPr>
            </w:pPr>
            <w:r w:rsidRPr="00C33399">
              <w:rPr>
                <w:rFonts w:ascii="Times New Roman" w:eastAsia="Times New Roman" w:hAnsi="Times New Roman" w:cs="Times New Roman"/>
                <w:sz w:val="28"/>
                <w:szCs w:val="28"/>
              </w:rPr>
              <w:lastRenderedPageBreak/>
              <w:t>Истина, как известно, рождается в споре. А рождение истины в споре педагога с родителем особенно важно, ведь его объектом становится беззащитный малыш. Но что делать, если дискуссия грозит перерасти в безобразную ссору с вытекающими неприятными последствиями? Решение подобной проблемы нельзя полностью возлагать на одну из сторон. Только совместными усилиями можно найти выход из сложившейся ситуации.</w:t>
            </w:r>
          </w:p>
          <w:p w14:paraId="5C3AB4E1" w14:textId="77777777" w:rsidR="00C33399" w:rsidRPr="00C33399" w:rsidRDefault="00C33399" w:rsidP="00C33399">
            <w:pPr>
              <w:spacing w:after="150" w:line="240" w:lineRule="auto"/>
              <w:ind w:left="-75"/>
              <w:jc w:val="both"/>
              <w:rPr>
                <w:rFonts w:ascii="Times New Roman" w:eastAsia="Times New Roman" w:hAnsi="Times New Roman" w:cs="Times New Roman"/>
                <w:sz w:val="28"/>
                <w:szCs w:val="28"/>
              </w:rPr>
            </w:pPr>
            <w:r w:rsidRPr="00C33399">
              <w:rPr>
                <w:rFonts w:ascii="Times New Roman" w:eastAsia="Times New Roman" w:hAnsi="Times New Roman" w:cs="Times New Roman"/>
                <w:sz w:val="28"/>
                <w:szCs w:val="28"/>
              </w:rPr>
              <w:t>Всегда есть нечто, что объединяет людей. Ощущение связи помогает установить доверительные отношения в коллективе.</w:t>
            </w:r>
            <w:r w:rsidRPr="00C33399">
              <w:rPr>
                <w:rFonts w:ascii="Times New Roman" w:eastAsia="Times New Roman" w:hAnsi="Times New Roman" w:cs="Times New Roman"/>
                <w:sz w:val="28"/>
                <w:szCs w:val="28"/>
              </w:rPr>
              <w:br/>
              <w:t>А теперь поговорим с вами о конфликтах в системе «педагог – родитель». Слово «конфликт» в переводе с латинского означает «столкновение». Как правило, о негативных последствиях конфликта говорят много: это и большие эмоциональные затраты, и ухудшение здоровья, и снижение работоспособности. Однако конфликт может выполнять и позитивные функции: он способствует получению новой информации, разрядке напряженности, стимулирует позитивные изменения, помогает прояснить отношения.</w:t>
            </w:r>
            <w:r w:rsidRPr="00C33399">
              <w:rPr>
                <w:rFonts w:ascii="Times New Roman" w:eastAsia="Times New Roman" w:hAnsi="Times New Roman" w:cs="Times New Roman"/>
                <w:sz w:val="28"/>
                <w:szCs w:val="28"/>
              </w:rPr>
              <w:br/>
              <w:t>Вместе с тем, признавая конфликт нормой общественной жизни, психологи подчеркивают необходимость создания механизмов психологического регулирования и разрешения конфликтных ситуаций. Поскольку профессиональное общение в системе «педагог – родитель» таит в себе целый ряд таких ситуаций, умение грамотно выбрать стратегию поведения в конфликтной ситуации для воспитателя крайне важно.</w:t>
            </w:r>
            <w:r w:rsidRPr="00C33399">
              <w:rPr>
                <w:rFonts w:ascii="Times New Roman" w:eastAsia="Times New Roman" w:hAnsi="Times New Roman" w:cs="Times New Roman"/>
                <w:sz w:val="28"/>
                <w:szCs w:val="28"/>
              </w:rPr>
              <w:br/>
              <w:t>Причины конфликта различны: несоответствие целей, недостаточная информированность сторон о событии, некомпетентность одной из сторон, низкая культура поведения и др.</w:t>
            </w:r>
            <w:r w:rsidRPr="00C33399">
              <w:rPr>
                <w:rFonts w:ascii="Times New Roman" w:eastAsia="Times New Roman" w:hAnsi="Times New Roman" w:cs="Times New Roman"/>
                <w:sz w:val="28"/>
                <w:szCs w:val="28"/>
              </w:rPr>
              <w:br/>
              <w:t>Специалисты, как правило, выделяют четыре стадии прохождения конфликта:</w:t>
            </w:r>
            <w:r w:rsidRPr="00C33399">
              <w:rPr>
                <w:rFonts w:ascii="Times New Roman" w:eastAsia="Times New Roman" w:hAnsi="Times New Roman" w:cs="Times New Roman"/>
                <w:sz w:val="28"/>
                <w:szCs w:val="28"/>
              </w:rPr>
              <w:br/>
              <w:t> возникновение конфликта (появление противоречия);</w:t>
            </w:r>
            <w:r w:rsidRPr="00C33399">
              <w:rPr>
                <w:rFonts w:ascii="Times New Roman" w:eastAsia="Times New Roman" w:hAnsi="Times New Roman" w:cs="Times New Roman"/>
                <w:sz w:val="28"/>
                <w:szCs w:val="28"/>
              </w:rPr>
              <w:br/>
              <w:t> осознание данной ситуации как конфликтной хотя бы одной из сторон;</w:t>
            </w:r>
            <w:r w:rsidRPr="00C33399">
              <w:rPr>
                <w:rFonts w:ascii="Times New Roman" w:eastAsia="Times New Roman" w:hAnsi="Times New Roman" w:cs="Times New Roman"/>
                <w:sz w:val="28"/>
                <w:szCs w:val="28"/>
              </w:rPr>
              <w:br/>
              <w:t> конфликтное поведение;</w:t>
            </w:r>
            <w:r w:rsidRPr="00C33399">
              <w:rPr>
                <w:rFonts w:ascii="Times New Roman" w:eastAsia="Times New Roman" w:hAnsi="Times New Roman" w:cs="Times New Roman"/>
                <w:sz w:val="28"/>
                <w:szCs w:val="28"/>
              </w:rPr>
              <w:br/>
              <w:t> исход конфликта.</w:t>
            </w:r>
          </w:p>
          <w:p w14:paraId="5339F8A6" w14:textId="77777777" w:rsidR="00C33399" w:rsidRPr="00C33399" w:rsidRDefault="00C33399" w:rsidP="00C33399">
            <w:pPr>
              <w:spacing w:after="150" w:line="240" w:lineRule="auto"/>
              <w:ind w:left="-75"/>
              <w:jc w:val="both"/>
              <w:rPr>
                <w:rFonts w:ascii="Times New Roman" w:eastAsia="Times New Roman" w:hAnsi="Times New Roman" w:cs="Times New Roman"/>
                <w:sz w:val="28"/>
                <w:szCs w:val="28"/>
              </w:rPr>
            </w:pPr>
            <w:r w:rsidRPr="00C33399">
              <w:rPr>
                <w:rFonts w:ascii="Times New Roman" w:eastAsia="Times New Roman" w:hAnsi="Times New Roman" w:cs="Times New Roman"/>
                <w:sz w:val="28"/>
                <w:szCs w:val="28"/>
              </w:rPr>
              <w:t> </w:t>
            </w:r>
          </w:p>
          <w:p w14:paraId="7204DB22" w14:textId="77777777" w:rsidR="00C33399" w:rsidRPr="00C33399" w:rsidRDefault="00C33399" w:rsidP="00C33399">
            <w:pPr>
              <w:spacing w:after="150" w:line="240" w:lineRule="auto"/>
              <w:ind w:left="-75"/>
              <w:jc w:val="both"/>
              <w:rPr>
                <w:rFonts w:ascii="Times New Roman" w:eastAsia="Times New Roman" w:hAnsi="Times New Roman" w:cs="Times New Roman"/>
                <w:sz w:val="28"/>
                <w:szCs w:val="28"/>
              </w:rPr>
            </w:pPr>
            <w:r w:rsidRPr="00C33399">
              <w:rPr>
                <w:rFonts w:ascii="Times New Roman" w:eastAsia="Times New Roman" w:hAnsi="Times New Roman" w:cs="Times New Roman"/>
                <w:sz w:val="28"/>
                <w:szCs w:val="28"/>
              </w:rPr>
              <w:t>Конфликт «педагог – родитель» обычно предполагает протекание по типу «начальник – подчиненный», что и обусловливает поведение воспитателя как обвиняющей стороны. Если раньше такое положение устраивало обе стороны, то теперь родители, обладая определенными знаниями и опытом в области психологии, стремятся не допустить давления на себя со стороны работников детского сада. Кроме того, подобное поведение может вызвать агрессивное поведение даже у миролюбивого родителя. Поэтому во избежание углубления и расширения конфликтной ситуации желательно осознать и осуществить на практике линию партнерского взаимодействия «на равных».</w:t>
            </w:r>
          </w:p>
          <w:p w14:paraId="3F579798" w14:textId="77777777" w:rsidR="00C33399" w:rsidRPr="00C33399" w:rsidRDefault="00C33399" w:rsidP="00C33399">
            <w:pPr>
              <w:spacing w:after="150" w:line="240" w:lineRule="auto"/>
              <w:ind w:left="-75"/>
              <w:rPr>
                <w:rFonts w:ascii="Times New Roman" w:eastAsia="Times New Roman" w:hAnsi="Times New Roman" w:cs="Times New Roman"/>
                <w:sz w:val="28"/>
                <w:szCs w:val="28"/>
              </w:rPr>
            </w:pPr>
            <w:r w:rsidRPr="00C33399">
              <w:rPr>
                <w:rFonts w:ascii="Times New Roman" w:eastAsia="Times New Roman" w:hAnsi="Times New Roman" w:cs="Times New Roman"/>
                <w:sz w:val="28"/>
                <w:szCs w:val="28"/>
              </w:rPr>
              <w:br/>
            </w:r>
            <w:r w:rsidRPr="00C33399">
              <w:rPr>
                <w:rFonts w:ascii="Times New Roman" w:eastAsia="Times New Roman" w:hAnsi="Times New Roman" w:cs="Times New Roman"/>
                <w:b/>
                <w:bCs/>
                <w:sz w:val="28"/>
                <w:szCs w:val="28"/>
              </w:rPr>
              <w:t>                           Какие есть варианты разрешения конфликтов?</w:t>
            </w:r>
            <w:r w:rsidRPr="00C33399">
              <w:rPr>
                <w:rFonts w:ascii="Times New Roman" w:eastAsia="Times New Roman" w:hAnsi="Times New Roman" w:cs="Times New Roman"/>
                <w:b/>
                <w:bCs/>
                <w:sz w:val="28"/>
                <w:szCs w:val="28"/>
              </w:rPr>
              <w:br/>
            </w:r>
            <w:r w:rsidRPr="00C33399">
              <w:rPr>
                <w:rFonts w:ascii="Times New Roman" w:eastAsia="Times New Roman" w:hAnsi="Times New Roman" w:cs="Times New Roman"/>
                <w:sz w:val="28"/>
                <w:szCs w:val="28"/>
              </w:rPr>
              <w:t xml:space="preserve">Множество. И тут нет готовых рецептов. Каждый выбирает свой путь. Можно посетить психолога и в процессе терапии научиться грамотно действовать в </w:t>
            </w:r>
            <w:r w:rsidRPr="00C33399">
              <w:rPr>
                <w:rFonts w:ascii="Times New Roman" w:eastAsia="Times New Roman" w:hAnsi="Times New Roman" w:cs="Times New Roman"/>
                <w:sz w:val="28"/>
                <w:szCs w:val="28"/>
              </w:rPr>
              <w:lastRenderedPageBreak/>
              <w:t>конфликте. Встать на позицию другого в конфликте (другой человек в конфликте – тоже Вы!). Посмотреть на ситуацию с места стороннего наблюдателя, и после того, как ситуация рассмотрена с трех сторон суметь найти решение.</w:t>
            </w:r>
            <w:r w:rsidRPr="00C33399">
              <w:rPr>
                <w:rFonts w:ascii="Times New Roman" w:eastAsia="Times New Roman" w:hAnsi="Times New Roman" w:cs="Times New Roman"/>
                <w:sz w:val="28"/>
                <w:szCs w:val="28"/>
              </w:rPr>
              <w:br/>
              <w:t>Проигрывание конфликтных ситуаций и найти способы их разрешения. (подобрать ситуации)</w:t>
            </w:r>
            <w:r w:rsidRPr="00C33399">
              <w:rPr>
                <w:rFonts w:ascii="Times New Roman" w:eastAsia="Times New Roman" w:hAnsi="Times New Roman" w:cs="Times New Roman"/>
                <w:sz w:val="28"/>
                <w:szCs w:val="28"/>
              </w:rPr>
              <w:br/>
              <w:t>Управление конфликтной ситуацией. В идеале считается, что психолог должен не устранять конфликт, а управлять и</w:t>
            </w:r>
            <w:r>
              <w:rPr>
                <w:rFonts w:ascii="Times New Roman" w:eastAsia="Times New Roman" w:hAnsi="Times New Roman" w:cs="Times New Roman"/>
                <w:sz w:val="28"/>
                <w:szCs w:val="28"/>
              </w:rPr>
              <w:t>м и эффективно его использовать</w:t>
            </w:r>
            <w:r w:rsidRPr="00C33399">
              <w:rPr>
                <w:rFonts w:ascii="Times New Roman" w:eastAsia="Times New Roman" w:hAnsi="Times New Roman" w:cs="Times New Roman"/>
                <w:sz w:val="28"/>
                <w:szCs w:val="28"/>
              </w:rPr>
              <w:t>.</w:t>
            </w:r>
            <w:r w:rsidRPr="00C33399">
              <w:rPr>
                <w:rFonts w:ascii="Times New Roman" w:eastAsia="Times New Roman" w:hAnsi="Times New Roman" w:cs="Times New Roman"/>
                <w:sz w:val="28"/>
                <w:szCs w:val="28"/>
              </w:rPr>
              <w:br/>
              <w:t>Для описания способов разрешения конфликтов К. Томас использует двухмерную модель, включающую в себя показатели внимания к интересам партнера и собственным.</w:t>
            </w:r>
            <w:r w:rsidRPr="00C33399">
              <w:rPr>
                <w:rFonts w:ascii="Times New Roman" w:eastAsia="Times New Roman" w:hAnsi="Times New Roman" w:cs="Times New Roman"/>
                <w:sz w:val="28"/>
                <w:szCs w:val="28"/>
              </w:rPr>
              <w:br/>
              <w:t>(Ведущий раздает участникам семинара заранее приготовленные распечатки модели)</w:t>
            </w:r>
            <w:r w:rsidRPr="00C33399">
              <w:rPr>
                <w:rFonts w:ascii="Times New Roman" w:eastAsia="Times New Roman" w:hAnsi="Times New Roman" w:cs="Times New Roman"/>
                <w:sz w:val="28"/>
                <w:szCs w:val="28"/>
              </w:rPr>
              <w:br/>
              <w:t>Конкуренция (соревнование) предполагает сосредоточение внимания только на своих интересах, полное иг</w:t>
            </w:r>
            <w:r>
              <w:rPr>
                <w:rFonts w:ascii="Times New Roman" w:eastAsia="Times New Roman" w:hAnsi="Times New Roman" w:cs="Times New Roman"/>
                <w:sz w:val="28"/>
                <w:szCs w:val="28"/>
              </w:rPr>
              <w:t>норирование интересов партнера.</w:t>
            </w:r>
            <w:r w:rsidRPr="00C33399">
              <w:rPr>
                <w:rFonts w:ascii="Times New Roman" w:eastAsia="Times New Roman" w:hAnsi="Times New Roman" w:cs="Times New Roman"/>
                <w:sz w:val="28"/>
                <w:szCs w:val="28"/>
              </w:rPr>
              <w:br/>
              <w:t>Компромисс – достижение «полов</w:t>
            </w:r>
            <w:r>
              <w:rPr>
                <w:rFonts w:ascii="Times New Roman" w:eastAsia="Times New Roman" w:hAnsi="Times New Roman" w:cs="Times New Roman"/>
                <w:sz w:val="28"/>
                <w:szCs w:val="28"/>
              </w:rPr>
              <w:t>инчатой» выгоды каждой стороны.</w:t>
            </w:r>
            <w:r w:rsidRPr="00C33399">
              <w:rPr>
                <w:rFonts w:ascii="Times New Roman" w:eastAsia="Times New Roman" w:hAnsi="Times New Roman" w:cs="Times New Roman"/>
                <w:sz w:val="28"/>
                <w:szCs w:val="28"/>
              </w:rPr>
              <w:br/>
              <w:t>Сотрудничество является стратегией, позволяющей учесть интересы обеих сторон.</w:t>
            </w:r>
            <w:r w:rsidRPr="00C33399">
              <w:rPr>
                <w:rFonts w:ascii="Times New Roman" w:eastAsia="Times New Roman" w:hAnsi="Times New Roman" w:cs="Times New Roman"/>
                <w:sz w:val="28"/>
                <w:szCs w:val="28"/>
              </w:rPr>
              <w:br/>
              <w:t>В педагогической практике существует мнение, что наиболее эффективными являются такие способы выхода из конфликта, как сотрудничество и компромисс. Однако любая из представленных Томасом стратегий может оказаться в разных ситуациях эффективной, поскольку имеет как положительные, так и отрицательные стороны.</w:t>
            </w:r>
            <w:r w:rsidRPr="00C33399">
              <w:rPr>
                <w:rFonts w:ascii="Times New Roman" w:eastAsia="Times New Roman" w:hAnsi="Times New Roman" w:cs="Times New Roman"/>
                <w:sz w:val="28"/>
                <w:szCs w:val="28"/>
              </w:rPr>
              <w:br/>
              <w:t>Как бы нам ни хотелось этого, едва ли возможно представить и тем более осуществить совершенно бесконфликтное взаимодействие между людьми. Иногда даже важнее не избежать конфликта, а грамотно выбрать стратегию к конструктивному соглашению.</w:t>
            </w:r>
          </w:p>
          <w:p w14:paraId="1E5F7FF5" w14:textId="77777777" w:rsidR="00C33399" w:rsidRDefault="00C33399" w:rsidP="00C33399">
            <w:pPr>
              <w:spacing w:after="150" w:line="240" w:lineRule="auto"/>
              <w:ind w:left="-75"/>
              <w:rPr>
                <w:rFonts w:ascii="Times New Roman" w:eastAsia="Times New Roman" w:hAnsi="Times New Roman" w:cs="Times New Roman"/>
                <w:sz w:val="28"/>
                <w:szCs w:val="28"/>
              </w:rPr>
            </w:pPr>
            <w:r w:rsidRPr="00C33399">
              <w:rPr>
                <w:rFonts w:ascii="Times New Roman" w:eastAsia="Times New Roman" w:hAnsi="Times New Roman" w:cs="Times New Roman"/>
                <w:sz w:val="28"/>
                <w:szCs w:val="28"/>
              </w:rPr>
              <w:br/>
            </w:r>
            <w:r w:rsidRPr="00C33399">
              <w:rPr>
                <w:rFonts w:ascii="Times New Roman" w:eastAsia="Times New Roman" w:hAnsi="Times New Roman" w:cs="Times New Roman"/>
                <w:b/>
                <w:bCs/>
                <w:sz w:val="28"/>
                <w:szCs w:val="28"/>
              </w:rPr>
              <w:t>                                   Памятка для педагогов:</w:t>
            </w:r>
            <w:r w:rsidRPr="00C33399">
              <w:rPr>
                <w:rFonts w:ascii="Times New Roman" w:eastAsia="Times New Roman" w:hAnsi="Times New Roman" w:cs="Times New Roman"/>
                <w:sz w:val="28"/>
                <w:szCs w:val="28"/>
              </w:rPr>
              <w:br/>
              <w:t>         </w:t>
            </w:r>
            <w:proofErr w:type="gramStart"/>
            <w:r w:rsidRPr="00C33399">
              <w:rPr>
                <w:rFonts w:ascii="Times New Roman" w:eastAsia="Times New Roman" w:hAnsi="Times New Roman" w:cs="Times New Roman"/>
                <w:sz w:val="28"/>
                <w:szCs w:val="28"/>
              </w:rPr>
              <w:t>   «</w:t>
            </w:r>
            <w:proofErr w:type="gramEnd"/>
            <w:r w:rsidRPr="00C33399">
              <w:rPr>
                <w:rFonts w:ascii="Times New Roman" w:eastAsia="Times New Roman" w:hAnsi="Times New Roman" w:cs="Times New Roman"/>
                <w:sz w:val="28"/>
                <w:szCs w:val="28"/>
              </w:rPr>
              <w:t>Стратегия поведения при конфликтной ситуации с родителями».</w:t>
            </w:r>
            <w:r w:rsidRPr="00C33399">
              <w:rPr>
                <w:rFonts w:ascii="Times New Roman" w:eastAsia="Times New Roman" w:hAnsi="Times New Roman" w:cs="Times New Roman"/>
                <w:sz w:val="28"/>
                <w:szCs w:val="28"/>
              </w:rPr>
              <w:br/>
              <w:t>1. При взаимодействии с родителями не допускать, чтобы преобладали отрицательные эмоции.</w:t>
            </w:r>
            <w:r w:rsidRPr="00C33399">
              <w:rPr>
                <w:rFonts w:ascii="Times New Roman" w:eastAsia="Times New Roman" w:hAnsi="Times New Roman" w:cs="Times New Roman"/>
                <w:sz w:val="28"/>
                <w:szCs w:val="28"/>
              </w:rPr>
              <w:br/>
              <w:t>2. Признать как минимум половину своей вины за возникновение конфликтной ситуации, а не перекладывать всю вину на родителей.</w:t>
            </w:r>
            <w:r w:rsidRPr="00C33399">
              <w:rPr>
                <w:rFonts w:ascii="Times New Roman" w:eastAsia="Times New Roman" w:hAnsi="Times New Roman" w:cs="Times New Roman"/>
                <w:sz w:val="28"/>
                <w:szCs w:val="28"/>
              </w:rPr>
              <w:br/>
              <w:t>3. Помнить, что стереотипы общения могут мешать как педагогу, так и родителям (если папа — «большой начальник», он и с педагогом может начать разговор как с подчиненным).</w:t>
            </w:r>
            <w:r w:rsidRPr="00C33399">
              <w:rPr>
                <w:rFonts w:ascii="Times New Roman" w:eastAsia="Times New Roman" w:hAnsi="Times New Roman" w:cs="Times New Roman"/>
                <w:sz w:val="28"/>
                <w:szCs w:val="28"/>
              </w:rPr>
              <w:br/>
              <w:t>4. После конфликта дать возможность успокоиться себе и родителям.</w:t>
            </w:r>
            <w:r w:rsidRPr="00C33399">
              <w:rPr>
                <w:rFonts w:ascii="Times New Roman" w:eastAsia="Times New Roman" w:hAnsi="Times New Roman" w:cs="Times New Roman"/>
                <w:sz w:val="28"/>
                <w:szCs w:val="28"/>
              </w:rPr>
              <w:br/>
              <w:t>5. Не избегать общения после конфликта. Через некоторое время обсудить случившееся, разобрать причины эмоциональных реакций как родителей, так и педагога.</w:t>
            </w:r>
            <w:r w:rsidRPr="00C33399">
              <w:rPr>
                <w:rFonts w:ascii="Times New Roman" w:eastAsia="Times New Roman" w:hAnsi="Times New Roman" w:cs="Times New Roman"/>
                <w:sz w:val="28"/>
                <w:szCs w:val="28"/>
              </w:rPr>
              <w:br/>
              <w:t>6. Выработать общую точку зрения на причины случившегося и наметить общую стратегию, чтобы подобное не повторялось.</w:t>
            </w:r>
            <w:r w:rsidRPr="00C33399">
              <w:rPr>
                <w:rFonts w:ascii="Times New Roman" w:eastAsia="Times New Roman" w:hAnsi="Times New Roman" w:cs="Times New Roman"/>
                <w:sz w:val="28"/>
                <w:szCs w:val="28"/>
              </w:rPr>
              <w:br/>
              <w:t xml:space="preserve">Необходимо также понимать, что в непростых жизненных ситуациях мы все </w:t>
            </w:r>
            <w:r w:rsidRPr="00C33399">
              <w:rPr>
                <w:rFonts w:ascii="Times New Roman" w:eastAsia="Times New Roman" w:hAnsi="Times New Roman" w:cs="Times New Roman"/>
                <w:sz w:val="28"/>
                <w:szCs w:val="28"/>
              </w:rPr>
              <w:lastRenderedPageBreak/>
              <w:t>можем стать «трудными» для окружающих нас людей.</w:t>
            </w:r>
            <w:r w:rsidRPr="00C33399">
              <w:rPr>
                <w:rFonts w:ascii="Times New Roman" w:eastAsia="Times New Roman" w:hAnsi="Times New Roman" w:cs="Times New Roman"/>
                <w:sz w:val="28"/>
                <w:szCs w:val="28"/>
              </w:rPr>
              <w:br/>
            </w:r>
          </w:p>
          <w:p w14:paraId="50BC9665" w14:textId="77777777" w:rsidR="00C33399" w:rsidRPr="00C33399" w:rsidRDefault="00C33399" w:rsidP="00C33399">
            <w:pPr>
              <w:spacing w:after="150" w:line="240" w:lineRule="auto"/>
              <w:ind w:left="-75"/>
              <w:rPr>
                <w:rFonts w:ascii="Times New Roman" w:eastAsia="Times New Roman" w:hAnsi="Times New Roman" w:cs="Times New Roman"/>
                <w:sz w:val="28"/>
                <w:szCs w:val="28"/>
              </w:rPr>
            </w:pPr>
            <w:r w:rsidRPr="00C33399">
              <w:rPr>
                <w:rFonts w:ascii="Times New Roman" w:eastAsia="Times New Roman" w:hAnsi="Times New Roman" w:cs="Times New Roman"/>
                <w:sz w:val="28"/>
                <w:szCs w:val="28"/>
              </w:rPr>
              <w:t>Для того чтобы минимизировать проблемы во взаимодействии педагогов и родителей, необходимо учитывать следующее:</w:t>
            </w:r>
            <w:r w:rsidRPr="00C33399">
              <w:rPr>
                <w:rFonts w:ascii="Times New Roman" w:eastAsia="Times New Roman" w:hAnsi="Times New Roman" w:cs="Times New Roman"/>
                <w:sz w:val="28"/>
                <w:szCs w:val="28"/>
              </w:rPr>
              <w:br/>
              <w:t>1. Как родители, так и педагоги могут испытывать трудности во взаимодействии, например, из-за возрастных и половых различий.</w:t>
            </w:r>
            <w:r w:rsidRPr="00C33399">
              <w:rPr>
                <w:rFonts w:ascii="Times New Roman" w:eastAsia="Times New Roman" w:hAnsi="Times New Roman" w:cs="Times New Roman"/>
                <w:sz w:val="28"/>
                <w:szCs w:val="28"/>
              </w:rPr>
              <w:br/>
              <w:t>2. Значимые различия в уровне образования могут стать барьерами во взаимодействии.</w:t>
            </w:r>
            <w:r w:rsidRPr="00C33399">
              <w:rPr>
                <w:rFonts w:ascii="Times New Roman" w:eastAsia="Times New Roman" w:hAnsi="Times New Roman" w:cs="Times New Roman"/>
                <w:sz w:val="28"/>
                <w:szCs w:val="28"/>
              </w:rPr>
              <w:br/>
              <w:t>3. Как педагоги, так и родители могут испытывать трудности во взаимодействии из-за плохого физического и (или) эмоционального состояния.</w:t>
            </w:r>
            <w:r w:rsidRPr="00C33399">
              <w:rPr>
                <w:rFonts w:ascii="Times New Roman" w:eastAsia="Times New Roman" w:hAnsi="Times New Roman" w:cs="Times New Roman"/>
                <w:sz w:val="28"/>
                <w:szCs w:val="28"/>
              </w:rPr>
              <w:br/>
              <w:t>4. Родитель и педагог могут напоминать друг другу по внешним и (или) внутренним качествам человека, взаимодействие с которым ранее носило негативный характер.</w:t>
            </w:r>
            <w:r w:rsidRPr="00C33399">
              <w:rPr>
                <w:rFonts w:ascii="Times New Roman" w:eastAsia="Times New Roman" w:hAnsi="Times New Roman" w:cs="Times New Roman"/>
                <w:sz w:val="28"/>
                <w:szCs w:val="28"/>
              </w:rPr>
              <w:br/>
              <w:t>5. Психологические типы педагога и родителей могут быть трудносовместимыми, что может осложняться недостаточной гибкостью и недостаточной компетентностью в общении.</w:t>
            </w:r>
            <w:r w:rsidRPr="00C33399">
              <w:rPr>
                <w:rFonts w:ascii="Times New Roman" w:eastAsia="Times New Roman" w:hAnsi="Times New Roman" w:cs="Times New Roman"/>
                <w:sz w:val="28"/>
                <w:szCs w:val="28"/>
              </w:rPr>
              <w:br/>
              <w:t>Приведем краткие рекомендации по взаимодействию с трудными психологическими типами родителей. Эта типология (8 психологических типов «трудных» родителей) достаточно условна, однако, разглядев в себе или в партнере по взаимодействию определенный психологический тип, можно выработать стратегию эффективного взаимодействия.</w:t>
            </w:r>
            <w:r w:rsidRPr="00C33399">
              <w:rPr>
                <w:rFonts w:ascii="Times New Roman" w:eastAsia="Times New Roman" w:hAnsi="Times New Roman" w:cs="Times New Roman"/>
                <w:sz w:val="28"/>
                <w:szCs w:val="28"/>
              </w:rPr>
              <w:br/>
              <w:t>1. «Паровой каток». Идет напролом, агрессивен, бесцеремонен и временами даже груб. Часто не видит и не слышит ни себя, ни собеседника. Взаимодействие рассматривает как игру-соревнование, боится оказаться неправым и, чтобы не проиграть, нападает первым.</w:t>
            </w:r>
            <w:r w:rsidRPr="00C33399">
              <w:rPr>
                <w:rFonts w:ascii="Times New Roman" w:eastAsia="Times New Roman" w:hAnsi="Times New Roman" w:cs="Times New Roman"/>
                <w:sz w:val="28"/>
                <w:szCs w:val="28"/>
              </w:rPr>
              <w:br/>
              <w:t>Рекомендации</w:t>
            </w:r>
            <w:proofErr w:type="gramStart"/>
            <w:r w:rsidRPr="00C33399">
              <w:rPr>
                <w:rFonts w:ascii="Times New Roman" w:eastAsia="Times New Roman" w:hAnsi="Times New Roman" w:cs="Times New Roman"/>
                <w:sz w:val="28"/>
                <w:szCs w:val="28"/>
              </w:rPr>
              <w:t>: Лично</w:t>
            </w:r>
            <w:proofErr w:type="gramEnd"/>
            <w:r w:rsidRPr="00C33399">
              <w:rPr>
                <w:rFonts w:ascii="Times New Roman" w:eastAsia="Times New Roman" w:hAnsi="Times New Roman" w:cs="Times New Roman"/>
                <w:sz w:val="28"/>
                <w:szCs w:val="28"/>
              </w:rPr>
              <w:t xml:space="preserve"> к вам агрессия не имеет отношения — он ведет себя так со всеми. Говорить необходимо кратко, ясно, спокойно, уверенно, так, чтобы чувствовалась ваша сила. Не говорите, что он не прав. Излагайте свою точку зрения как иную, отличную от его точки зрения. Оставляйте последнюю реплику за собой.</w:t>
            </w:r>
          </w:p>
          <w:p w14:paraId="6DE289F7" w14:textId="77777777" w:rsidR="00C33399" w:rsidRPr="00C33399" w:rsidRDefault="00C33399" w:rsidP="00C33399">
            <w:pPr>
              <w:spacing w:after="150" w:line="240" w:lineRule="auto"/>
              <w:ind w:left="-75"/>
              <w:jc w:val="both"/>
              <w:rPr>
                <w:rFonts w:ascii="Times New Roman" w:eastAsia="Times New Roman" w:hAnsi="Times New Roman" w:cs="Times New Roman"/>
                <w:sz w:val="28"/>
                <w:szCs w:val="28"/>
              </w:rPr>
            </w:pPr>
            <w:r w:rsidRPr="00C33399">
              <w:rPr>
                <w:rFonts w:ascii="Times New Roman" w:eastAsia="Times New Roman" w:hAnsi="Times New Roman" w:cs="Times New Roman"/>
                <w:sz w:val="28"/>
                <w:szCs w:val="28"/>
              </w:rPr>
              <w:t xml:space="preserve">2. «Скрытый агрессор». Склонен к скрытой агрессии, </w:t>
            </w:r>
            <w:r>
              <w:rPr>
                <w:rFonts w:ascii="Times New Roman" w:eastAsia="Times New Roman" w:hAnsi="Times New Roman" w:cs="Times New Roman"/>
                <w:sz w:val="28"/>
                <w:szCs w:val="28"/>
              </w:rPr>
              <w:t xml:space="preserve">прямое нападение не характерно. </w:t>
            </w:r>
            <w:r w:rsidRPr="00C33399">
              <w:rPr>
                <w:rFonts w:ascii="Times New Roman" w:eastAsia="Times New Roman" w:hAnsi="Times New Roman" w:cs="Times New Roman"/>
                <w:sz w:val="28"/>
                <w:szCs w:val="28"/>
              </w:rPr>
              <w:t>Рекомендации. Никогда не пропускайте подобные нападки, тактично дайте понять, что заметили нападение. Например, можно спросить: «Что вы имеете в виду?» В открытом поединке проигрывает, поэтому помогите достойно выйти из положения, например при помощи шутки.</w:t>
            </w:r>
            <w:r w:rsidRPr="00C33399">
              <w:rPr>
                <w:rFonts w:ascii="Times New Roman" w:eastAsia="Times New Roman" w:hAnsi="Times New Roman" w:cs="Times New Roman"/>
                <w:sz w:val="28"/>
                <w:szCs w:val="28"/>
              </w:rPr>
              <w:br/>
              <w:t>3. «Разгневанный ребенок</w:t>
            </w:r>
            <w:proofErr w:type="gramStart"/>
            <w:r w:rsidRPr="00C33399">
              <w:rPr>
                <w:rFonts w:ascii="Times New Roman" w:eastAsia="Times New Roman" w:hAnsi="Times New Roman" w:cs="Times New Roman"/>
                <w:sz w:val="28"/>
                <w:szCs w:val="28"/>
              </w:rPr>
              <w:t>» .</w:t>
            </w:r>
            <w:proofErr w:type="gramEnd"/>
            <w:r w:rsidRPr="00C33399">
              <w:rPr>
                <w:rFonts w:ascii="Times New Roman" w:eastAsia="Times New Roman" w:hAnsi="Times New Roman" w:cs="Times New Roman"/>
                <w:sz w:val="28"/>
                <w:szCs w:val="28"/>
              </w:rPr>
              <w:t xml:space="preserve"> Как обиженный ребенок может неожиданно взорваться. Не в состоянии простить ни себе, ни другим потерю над ситуацией. Рекомендации. Дайте разрядиться, проявите сочувствие.</w:t>
            </w:r>
            <w:r w:rsidRPr="00C33399">
              <w:rPr>
                <w:rFonts w:ascii="Times New Roman" w:eastAsia="Times New Roman" w:hAnsi="Times New Roman" w:cs="Times New Roman"/>
                <w:sz w:val="28"/>
                <w:szCs w:val="28"/>
              </w:rPr>
              <w:br/>
              <w:t>4. «Жалобщик» Всегда всем недоволен, не верит ни себе, ни другим и во всем разочарован.</w:t>
            </w:r>
            <w:r w:rsidRPr="00C33399">
              <w:rPr>
                <w:rFonts w:ascii="Times New Roman" w:eastAsia="Times New Roman" w:hAnsi="Times New Roman" w:cs="Times New Roman"/>
                <w:sz w:val="28"/>
                <w:szCs w:val="28"/>
              </w:rPr>
              <w:br/>
              <w:t>Рекомендации. Покажите, что вы понимаете проблему, это поможет такому родителю вернуть уважение к себе. Ему важно, чтобы его услышали и поняли. Переключите его энергию на поиск выхода из проблемы.</w:t>
            </w:r>
            <w:r w:rsidRPr="00C33399">
              <w:rPr>
                <w:rFonts w:ascii="Times New Roman" w:eastAsia="Times New Roman" w:hAnsi="Times New Roman" w:cs="Times New Roman"/>
                <w:sz w:val="28"/>
                <w:szCs w:val="28"/>
              </w:rPr>
              <w:br/>
              <w:t xml:space="preserve">5. </w:t>
            </w:r>
            <w:proofErr w:type="gramStart"/>
            <w:r w:rsidRPr="00C33399">
              <w:rPr>
                <w:rFonts w:ascii="Times New Roman" w:eastAsia="Times New Roman" w:hAnsi="Times New Roman" w:cs="Times New Roman"/>
                <w:sz w:val="28"/>
                <w:szCs w:val="28"/>
              </w:rPr>
              <w:t>«Всезнайка»</w:t>
            </w:r>
            <w:proofErr w:type="gramEnd"/>
            <w:r w:rsidRPr="00C33399">
              <w:rPr>
                <w:rFonts w:ascii="Times New Roman" w:eastAsia="Times New Roman" w:hAnsi="Times New Roman" w:cs="Times New Roman"/>
                <w:sz w:val="28"/>
                <w:szCs w:val="28"/>
              </w:rPr>
              <w:t xml:space="preserve"> Все знает лучше других и не терпит компетентности других. </w:t>
            </w:r>
            <w:r w:rsidRPr="00C33399">
              <w:rPr>
                <w:rFonts w:ascii="Times New Roman" w:eastAsia="Times New Roman" w:hAnsi="Times New Roman" w:cs="Times New Roman"/>
                <w:sz w:val="28"/>
                <w:szCs w:val="28"/>
              </w:rPr>
              <w:lastRenderedPageBreak/>
              <w:t>Хочет управлять событиями, соперников буквально парализует острыми замечаниями и бестактностью.</w:t>
            </w:r>
            <w:r w:rsidRPr="00C33399">
              <w:rPr>
                <w:rFonts w:ascii="Times New Roman" w:eastAsia="Times New Roman" w:hAnsi="Times New Roman" w:cs="Times New Roman"/>
                <w:sz w:val="28"/>
                <w:szCs w:val="28"/>
              </w:rPr>
              <w:br/>
              <w:t>Рекомендации. Не воспринимайте его бестактность как личное оскорбление, он ведет себя так со всеми. Излагайте свою позицию в разговоре с ним: «может быть», «мне кажется». Используйте местоимения: «мы», «у нас». Этот подход поможет превратить такого родителя в союзника.</w:t>
            </w:r>
            <w:r w:rsidRPr="00C33399">
              <w:rPr>
                <w:rFonts w:ascii="Times New Roman" w:eastAsia="Times New Roman" w:hAnsi="Times New Roman" w:cs="Times New Roman"/>
                <w:sz w:val="28"/>
                <w:szCs w:val="28"/>
              </w:rPr>
              <w:br/>
              <w:t>6. «Молчун» Сильно переживает по любому поводу и ни с кем не делится своими переживаниями. Ощущает безысходность и заражает всех окружающих этим ощущением. Постоянно стремится к совершенству и не может его достичь.</w:t>
            </w:r>
            <w:r w:rsidRPr="00C33399">
              <w:rPr>
                <w:rFonts w:ascii="Times New Roman" w:eastAsia="Times New Roman" w:hAnsi="Times New Roman" w:cs="Times New Roman"/>
                <w:sz w:val="28"/>
                <w:szCs w:val="28"/>
              </w:rPr>
              <w:br/>
              <w:t>Рекомендации. Не критикуйте и не торопите. Эффективна позиция «Да, это все ужасно!». Эта позиция может развернуть такого родителя на 180 градусов. Найдите и подчеркните в оценках все то, что является полезным и конструктивным.</w:t>
            </w:r>
          </w:p>
          <w:p w14:paraId="26D3AA70" w14:textId="77777777" w:rsidR="00C33399" w:rsidRPr="00C33399" w:rsidRDefault="00C33399" w:rsidP="00C33399">
            <w:pPr>
              <w:spacing w:after="150" w:line="240" w:lineRule="auto"/>
              <w:ind w:left="-75"/>
              <w:jc w:val="both"/>
              <w:rPr>
                <w:rFonts w:ascii="Times New Roman" w:eastAsia="Times New Roman" w:hAnsi="Times New Roman" w:cs="Times New Roman"/>
                <w:sz w:val="28"/>
                <w:szCs w:val="28"/>
              </w:rPr>
            </w:pPr>
            <w:r w:rsidRPr="00C33399">
              <w:rPr>
                <w:rFonts w:ascii="Times New Roman" w:eastAsia="Times New Roman" w:hAnsi="Times New Roman" w:cs="Times New Roman"/>
                <w:sz w:val="28"/>
                <w:szCs w:val="28"/>
              </w:rPr>
              <w:t>7. «</w:t>
            </w:r>
            <w:proofErr w:type="spellStart"/>
            <w:r w:rsidRPr="00C33399">
              <w:rPr>
                <w:rFonts w:ascii="Times New Roman" w:eastAsia="Times New Roman" w:hAnsi="Times New Roman" w:cs="Times New Roman"/>
                <w:sz w:val="28"/>
                <w:szCs w:val="28"/>
              </w:rPr>
              <w:t>Сверхпокладистый</w:t>
            </w:r>
            <w:proofErr w:type="spellEnd"/>
            <w:r w:rsidRPr="00C33399">
              <w:rPr>
                <w:rFonts w:ascii="Times New Roman" w:eastAsia="Times New Roman" w:hAnsi="Times New Roman" w:cs="Times New Roman"/>
                <w:sz w:val="28"/>
                <w:szCs w:val="28"/>
              </w:rPr>
              <w:t xml:space="preserve">». Очень хочет понравиться другим и пытается сделать это любой ценой. Готов делать все, что угодно, лишь </w:t>
            </w:r>
            <w:r>
              <w:rPr>
                <w:rFonts w:ascii="Times New Roman" w:eastAsia="Times New Roman" w:hAnsi="Times New Roman" w:cs="Times New Roman"/>
                <w:sz w:val="28"/>
                <w:szCs w:val="28"/>
              </w:rPr>
              <w:t>бы понравиться</w:t>
            </w:r>
            <w:r w:rsidRPr="00C33399">
              <w:rPr>
                <w:rFonts w:ascii="Times New Roman" w:eastAsia="Times New Roman" w:hAnsi="Times New Roman" w:cs="Times New Roman"/>
                <w:sz w:val="28"/>
                <w:szCs w:val="28"/>
              </w:rPr>
              <w:t>.</w:t>
            </w:r>
            <w:r w:rsidRPr="00C33399">
              <w:rPr>
                <w:rFonts w:ascii="Times New Roman" w:eastAsia="Times New Roman" w:hAnsi="Times New Roman" w:cs="Times New Roman"/>
                <w:sz w:val="28"/>
                <w:szCs w:val="28"/>
              </w:rPr>
              <w:br/>
              <w:t>Рекомендации. Необходима четкая договоренность: что, где, когда. Подчеркните, что вам важна правдивость высказываний.</w:t>
            </w:r>
            <w:r w:rsidRPr="00C33399">
              <w:rPr>
                <w:rFonts w:ascii="Times New Roman" w:eastAsia="Times New Roman" w:hAnsi="Times New Roman" w:cs="Times New Roman"/>
                <w:sz w:val="28"/>
                <w:szCs w:val="28"/>
              </w:rPr>
              <w:br/>
              <w:t>8. «Скрытный</w:t>
            </w:r>
            <w:proofErr w:type="gramStart"/>
            <w:r w:rsidRPr="00C33399">
              <w:rPr>
                <w:rFonts w:ascii="Times New Roman" w:eastAsia="Times New Roman" w:hAnsi="Times New Roman" w:cs="Times New Roman"/>
                <w:sz w:val="28"/>
                <w:szCs w:val="28"/>
              </w:rPr>
              <w:t>» .Находится</w:t>
            </w:r>
            <w:proofErr w:type="gramEnd"/>
            <w:r w:rsidRPr="00C33399">
              <w:rPr>
                <w:rFonts w:ascii="Times New Roman" w:eastAsia="Times New Roman" w:hAnsi="Times New Roman" w:cs="Times New Roman"/>
                <w:sz w:val="28"/>
                <w:szCs w:val="28"/>
              </w:rPr>
              <w:t xml:space="preserve"> в тени, не проявляет себя, боится ответственности. </w:t>
            </w:r>
            <w:r w:rsidRPr="00C33399">
              <w:rPr>
                <w:rFonts w:ascii="Times New Roman" w:eastAsia="Times New Roman" w:hAnsi="Times New Roman" w:cs="Times New Roman"/>
                <w:sz w:val="28"/>
                <w:szCs w:val="28"/>
              </w:rPr>
              <w:br/>
              <w:t>Рекомендации. Такого родителя при разговоре необходимо подбадривать шутками. Показать, что позиция «в тени» не только вредит самому родителю, но и может иметь отрицательные последствия для ребенка.</w:t>
            </w:r>
          </w:p>
          <w:p w14:paraId="213E5F22" w14:textId="77777777" w:rsidR="00C33399" w:rsidRPr="00C33399" w:rsidRDefault="00C33399" w:rsidP="00C33399">
            <w:pPr>
              <w:spacing w:after="150" w:line="240" w:lineRule="auto"/>
              <w:ind w:left="-75"/>
              <w:jc w:val="both"/>
              <w:rPr>
                <w:rFonts w:ascii="Times New Roman" w:eastAsia="Times New Roman" w:hAnsi="Times New Roman" w:cs="Times New Roman"/>
                <w:sz w:val="28"/>
                <w:szCs w:val="28"/>
              </w:rPr>
            </w:pPr>
          </w:p>
        </w:tc>
        <w:tc>
          <w:tcPr>
            <w:tcW w:w="10" w:type="pct"/>
            <w:vAlign w:val="center"/>
            <w:hideMark/>
          </w:tcPr>
          <w:p w14:paraId="70D46A06" w14:textId="77777777" w:rsidR="00C33399" w:rsidRPr="00C33399" w:rsidRDefault="00C33399" w:rsidP="00C33399">
            <w:pPr>
              <w:spacing w:after="0" w:line="240" w:lineRule="auto"/>
              <w:rPr>
                <w:rFonts w:ascii="Times New Roman" w:eastAsia="Times New Roman" w:hAnsi="Times New Roman" w:cs="Times New Roman"/>
                <w:sz w:val="20"/>
                <w:szCs w:val="20"/>
              </w:rPr>
            </w:pPr>
          </w:p>
        </w:tc>
      </w:tr>
    </w:tbl>
    <w:p w14:paraId="7CBD1BB6" w14:textId="0A877A78" w:rsidR="00630A25" w:rsidRPr="00C33399" w:rsidRDefault="00630A25"/>
    <w:sectPr w:rsidR="00630A25" w:rsidRPr="00C33399" w:rsidSect="00C3339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3399"/>
    <w:rsid w:val="00280337"/>
    <w:rsid w:val="00630A25"/>
    <w:rsid w:val="00A24604"/>
    <w:rsid w:val="00C33399"/>
    <w:rsid w:val="00C37552"/>
    <w:rsid w:val="00D84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29D"/>
  <w15:docId w15:val="{8D5D7376-AE9F-4276-AFBB-4A6016D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399"/>
    <w:pPr>
      <w:spacing w:after="200" w:line="276" w:lineRule="auto"/>
      <w:ind w:left="0"/>
    </w:pPr>
    <w:rPr>
      <w:rFonts w:eastAsiaTheme="minorEastAsia"/>
      <w:lang w:eastAsia="ru-RU"/>
    </w:rPr>
  </w:style>
  <w:style w:type="paragraph" w:styleId="1">
    <w:name w:val="heading 1"/>
    <w:basedOn w:val="a"/>
    <w:link w:val="10"/>
    <w:uiPriority w:val="9"/>
    <w:qFormat/>
    <w:rsid w:val="00C333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39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333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3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6808">
      <w:bodyDiv w:val="1"/>
      <w:marLeft w:val="0"/>
      <w:marRight w:val="0"/>
      <w:marTop w:val="0"/>
      <w:marBottom w:val="0"/>
      <w:divBdr>
        <w:top w:val="none" w:sz="0" w:space="0" w:color="auto"/>
        <w:left w:val="none" w:sz="0" w:space="0" w:color="auto"/>
        <w:bottom w:val="none" w:sz="0" w:space="0" w:color="auto"/>
        <w:right w:val="none" w:sz="0" w:space="0" w:color="auto"/>
      </w:divBdr>
      <w:divsChild>
        <w:div w:id="7983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1388</Words>
  <Characters>7915</Characters>
  <Application>Microsoft Office Word</Application>
  <DocSecurity>0</DocSecurity>
  <Lines>65</Lines>
  <Paragraphs>18</Paragraphs>
  <ScaleCrop>false</ScaleCrop>
  <Company>SPecialiST RePack</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User</cp:lastModifiedBy>
  <cp:revision>5</cp:revision>
  <dcterms:created xsi:type="dcterms:W3CDTF">2022-03-03T07:40:00Z</dcterms:created>
  <dcterms:modified xsi:type="dcterms:W3CDTF">2022-03-13T23:47:00Z</dcterms:modified>
</cp:coreProperties>
</file>