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3" w:rsidRDefault="009D1EF3" w:rsidP="009D1EF3">
      <w:pPr>
        <w:ind w:left="-851"/>
        <w:jc w:val="center"/>
      </w:pPr>
      <w:r>
        <w:t>Департамент образования мэрии города Магадана</w:t>
      </w:r>
    </w:p>
    <w:p w:rsidR="009D1EF3" w:rsidRDefault="009D1EF3" w:rsidP="009D1EF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D1EF3" w:rsidRDefault="009D1EF3" w:rsidP="009D1EF3">
      <w:pPr>
        <w:ind w:left="-851"/>
        <w:jc w:val="center"/>
      </w:pPr>
    </w:p>
    <w:p w:rsidR="009D1EF3" w:rsidRDefault="009D1EF3" w:rsidP="009D1EF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САД  КОМБИНИРОВАННОГО  ВИДА № 15»</w:t>
      </w:r>
    </w:p>
    <w:p w:rsidR="009D1EF3" w:rsidRDefault="009D1EF3" w:rsidP="009D1EF3">
      <w:pPr>
        <w:ind w:left="-851"/>
        <w:jc w:val="center"/>
      </w:pPr>
    </w:p>
    <w:p w:rsidR="009D1EF3" w:rsidRDefault="009D1EF3" w:rsidP="009D1EF3">
      <w:pPr>
        <w:ind w:left="-851"/>
        <w:jc w:val="center"/>
      </w:pPr>
      <w:r>
        <w:t>685031, г. Магадан, ул. Набережная реки Магаданки д.55, кор.5, тел. 619996.</w:t>
      </w:r>
    </w:p>
    <w:p w:rsidR="009D1EF3" w:rsidRDefault="009D1EF3" w:rsidP="009D1EF3">
      <w:pPr>
        <w:ind w:left="-851"/>
        <w:jc w:val="center"/>
      </w:pPr>
      <w:r>
        <w:t xml:space="preserve">ИНН 4909059513       КПП 490901001        </w:t>
      </w:r>
      <w:r>
        <w:rPr>
          <w:sz w:val="16"/>
          <w:szCs w:val="16"/>
        </w:rPr>
        <w:t>л</w:t>
      </w:r>
      <w:r>
        <w:t xml:space="preserve">/с 20476000147   УФК МФ РФ </w:t>
      </w:r>
      <w:proofErr w:type="gramStart"/>
      <w:r>
        <w:t>по</w:t>
      </w:r>
      <w:proofErr w:type="gramEnd"/>
      <w:r>
        <w:t xml:space="preserve"> Магаданской</w:t>
      </w:r>
    </w:p>
    <w:p w:rsidR="009D1EF3" w:rsidRDefault="009D1EF3" w:rsidP="009D1EF3">
      <w:pPr>
        <w:ind w:left="-851"/>
        <w:jc w:val="center"/>
      </w:pPr>
      <w:r>
        <w:t xml:space="preserve">Области  </w:t>
      </w:r>
      <w:proofErr w:type="spellStart"/>
      <w:proofErr w:type="gramStart"/>
      <w:r>
        <w:t>р</w:t>
      </w:r>
      <w:proofErr w:type="spellEnd"/>
      <w:proofErr w:type="gramEnd"/>
      <w:r>
        <w:t>/с 40701810344421000001 Отделение Магадан  БИК  044442001</w:t>
      </w:r>
    </w:p>
    <w:p w:rsidR="009D1EF3" w:rsidRDefault="009D1EF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4961"/>
      </w:tblGrid>
      <w:tr w:rsidR="009D1EF3" w:rsidRPr="0067659B" w:rsidTr="009D1EF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D1EF3" w:rsidRPr="0067659B" w:rsidRDefault="009D1EF3" w:rsidP="00D41A2E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города</w:t>
            </w:r>
          </w:p>
          <w:p w:rsidR="009D1EF3" w:rsidRPr="0067659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Магадана «Детский сад комбинированного вида №15»</w:t>
            </w: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Магадан, ул. Набережная реки Магаданки</w:t>
            </w: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55, корпус 5.</w:t>
            </w:r>
          </w:p>
          <w:p w:rsidR="009D1EF3" w:rsidRPr="005C1EE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C1EEB">
              <w:rPr>
                <w:rFonts w:ascii="Times New Roman" w:hAnsi="Times New Roman" w:cs="Times New Roman"/>
                <w:sz w:val="28"/>
                <w:szCs w:val="28"/>
              </w:rPr>
              <w:t>. 61-99-96</w:t>
            </w:r>
          </w:p>
          <w:p w:rsidR="009D1EF3" w:rsidRPr="005C1EE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1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C1E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5C1E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magadan</w:t>
            </w:r>
            <w:proofErr w:type="spellEnd"/>
            <w:r w:rsidRPr="005C1E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C1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F3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F3" w:rsidRPr="0067659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 ____ от 01.11.2018 г.</w:t>
            </w:r>
          </w:p>
          <w:p w:rsidR="009D1EF3" w:rsidRPr="0067659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16 от 08.05.2018 г.</w:t>
            </w:r>
          </w:p>
          <w:p w:rsidR="009D1EF3" w:rsidRPr="0067659B" w:rsidRDefault="009D1EF3" w:rsidP="009D1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D1EF3" w:rsidRPr="0067659B" w:rsidRDefault="009D1EF3" w:rsidP="00D41A2E">
            <w:pPr>
              <w:shd w:val="clear" w:color="auto" w:fill="FFFFFF"/>
              <w:autoSpaceDE w:val="0"/>
              <w:autoSpaceDN w:val="0"/>
              <w:spacing w:line="360" w:lineRule="auto"/>
              <w:ind w:left="569"/>
              <w:jc w:val="both"/>
              <w:rPr>
                <w:spacing w:val="-2"/>
                <w:sz w:val="28"/>
                <w:szCs w:val="28"/>
              </w:rPr>
            </w:pPr>
          </w:p>
          <w:p w:rsidR="009D1EF3" w:rsidRPr="0067659B" w:rsidRDefault="009D1EF3" w:rsidP="009D1EF3">
            <w:pPr>
              <w:shd w:val="clear" w:color="auto" w:fill="FFFFFF"/>
              <w:autoSpaceDE w:val="0"/>
              <w:autoSpaceDN w:val="0"/>
              <w:ind w:left="567"/>
              <w:jc w:val="center"/>
              <w:rPr>
                <w:spacing w:val="-2"/>
                <w:sz w:val="28"/>
                <w:szCs w:val="28"/>
              </w:rPr>
            </w:pPr>
            <w:r w:rsidRPr="0067659B">
              <w:rPr>
                <w:spacing w:val="-2"/>
                <w:sz w:val="28"/>
                <w:szCs w:val="28"/>
              </w:rPr>
              <w:t xml:space="preserve">Министру образования и </w:t>
            </w:r>
            <w:r>
              <w:rPr>
                <w:spacing w:val="-2"/>
                <w:sz w:val="28"/>
                <w:szCs w:val="28"/>
              </w:rPr>
              <w:t>молодежной политики Магаданской области</w:t>
            </w:r>
          </w:p>
          <w:p w:rsidR="009D1EF3" w:rsidRPr="0067659B" w:rsidRDefault="009D1EF3" w:rsidP="009D1EF3">
            <w:pPr>
              <w:shd w:val="clear" w:color="auto" w:fill="FFFFFF"/>
              <w:autoSpaceDE w:val="0"/>
              <w:autoSpaceDN w:val="0"/>
              <w:ind w:left="567"/>
              <w:jc w:val="center"/>
              <w:rPr>
                <w:spacing w:val="-2"/>
                <w:sz w:val="28"/>
                <w:szCs w:val="28"/>
              </w:rPr>
            </w:pPr>
          </w:p>
          <w:p w:rsidR="009D1EF3" w:rsidRPr="0067659B" w:rsidRDefault="009D1EF3" w:rsidP="009D1EF3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Шурхно</w:t>
            </w:r>
            <w:proofErr w:type="spellEnd"/>
          </w:p>
          <w:p w:rsidR="009D1EF3" w:rsidRPr="0067659B" w:rsidRDefault="009D1EF3" w:rsidP="009D1EF3">
            <w:pPr>
              <w:shd w:val="clear" w:color="auto" w:fill="FFFFFF"/>
              <w:ind w:left="569"/>
              <w:jc w:val="both"/>
              <w:rPr>
                <w:sz w:val="28"/>
                <w:szCs w:val="28"/>
              </w:rPr>
            </w:pPr>
          </w:p>
          <w:p w:rsidR="009D1EF3" w:rsidRPr="00EC2E9B" w:rsidRDefault="009D1EF3" w:rsidP="009D1EF3">
            <w:pPr>
              <w:jc w:val="center"/>
              <w:rPr>
                <w:sz w:val="28"/>
                <w:szCs w:val="28"/>
              </w:rPr>
            </w:pPr>
            <w:proofErr w:type="gramStart"/>
            <w:r w:rsidRPr="00EC2E9B">
              <w:rPr>
                <w:sz w:val="28"/>
                <w:szCs w:val="28"/>
              </w:rPr>
              <w:t>Транспортная</w:t>
            </w:r>
            <w:proofErr w:type="gramEnd"/>
            <w:r w:rsidRPr="00EC2E9B">
              <w:rPr>
                <w:sz w:val="28"/>
                <w:szCs w:val="28"/>
              </w:rPr>
              <w:t xml:space="preserve"> ул., д. 5/23, Магадан,  685000</w:t>
            </w:r>
          </w:p>
          <w:p w:rsidR="009D1EF3" w:rsidRPr="00EC2E9B" w:rsidRDefault="009D1EF3" w:rsidP="009D1EF3">
            <w:pPr>
              <w:jc w:val="center"/>
              <w:rPr>
                <w:sz w:val="28"/>
                <w:szCs w:val="28"/>
              </w:rPr>
            </w:pPr>
            <w:r w:rsidRPr="00EC2E9B">
              <w:rPr>
                <w:sz w:val="28"/>
                <w:szCs w:val="28"/>
              </w:rPr>
              <w:t>Тел./факс (8 413</w:t>
            </w:r>
            <w:r>
              <w:rPr>
                <w:sz w:val="28"/>
                <w:szCs w:val="28"/>
              </w:rPr>
              <w:t>2</w:t>
            </w:r>
            <w:r w:rsidRPr="00EC2E9B">
              <w:rPr>
                <w:sz w:val="28"/>
                <w:szCs w:val="28"/>
              </w:rPr>
              <w:t>) 62-32-21</w:t>
            </w:r>
          </w:p>
          <w:p w:rsidR="009D1EF3" w:rsidRPr="00EC2E9B" w:rsidRDefault="009D1EF3" w:rsidP="009D1EF3">
            <w:pPr>
              <w:jc w:val="center"/>
              <w:rPr>
                <w:sz w:val="28"/>
                <w:szCs w:val="28"/>
                <w:lang w:val="en-US"/>
              </w:rPr>
            </w:pPr>
            <w:r w:rsidRPr="00EC2E9B">
              <w:rPr>
                <w:sz w:val="28"/>
                <w:szCs w:val="28"/>
                <w:lang w:val="en-US"/>
              </w:rPr>
              <w:t>E-mail:  priemMOiMP@49gov.ru</w:t>
            </w:r>
          </w:p>
          <w:p w:rsidR="009D1EF3" w:rsidRPr="0067659B" w:rsidRDefault="009D1EF3" w:rsidP="00D41A2E">
            <w:pPr>
              <w:shd w:val="clear" w:color="auto" w:fill="FFFFFF"/>
              <w:spacing w:line="360" w:lineRule="auto"/>
              <w:ind w:left="569"/>
              <w:jc w:val="both"/>
              <w:rPr>
                <w:sz w:val="28"/>
                <w:szCs w:val="28"/>
              </w:rPr>
            </w:pPr>
          </w:p>
        </w:tc>
      </w:tr>
    </w:tbl>
    <w:p w:rsidR="009D1EF3" w:rsidRDefault="009D1EF3" w:rsidP="009D1EF3">
      <w:pPr>
        <w:pStyle w:val="1"/>
        <w:spacing w:line="360" w:lineRule="auto"/>
        <w:jc w:val="center"/>
        <w:rPr>
          <w:szCs w:val="28"/>
        </w:rPr>
      </w:pPr>
    </w:p>
    <w:p w:rsidR="009D1EF3" w:rsidRPr="0067659B" w:rsidRDefault="009D1EF3" w:rsidP="009D1EF3">
      <w:pPr>
        <w:pStyle w:val="1"/>
        <w:jc w:val="center"/>
        <w:rPr>
          <w:szCs w:val="28"/>
        </w:rPr>
      </w:pPr>
      <w:r w:rsidRPr="0067659B">
        <w:rPr>
          <w:szCs w:val="28"/>
        </w:rPr>
        <w:t>ОТЧЕТ</w:t>
      </w:r>
    </w:p>
    <w:p w:rsidR="009D1EF3" w:rsidRPr="009D1EF3" w:rsidRDefault="009D1EF3" w:rsidP="009D1EF3">
      <w:pPr>
        <w:jc w:val="center"/>
        <w:rPr>
          <w:sz w:val="28"/>
        </w:rPr>
      </w:pPr>
      <w:r w:rsidRPr="0067659B">
        <w:rPr>
          <w:bCs/>
          <w:spacing w:val="-2"/>
          <w:sz w:val="28"/>
          <w:szCs w:val="28"/>
        </w:rPr>
        <w:t>об исполнении предписания</w:t>
      </w:r>
      <w:r>
        <w:rPr>
          <w:bCs/>
          <w:spacing w:val="-2"/>
          <w:sz w:val="28"/>
          <w:szCs w:val="28"/>
        </w:rPr>
        <w:t xml:space="preserve"> министерства образования и молодежной политики Магаданской области №16 от 08.05.2018 г. об устранении  </w:t>
      </w:r>
      <w:r w:rsidRPr="009D1EF3">
        <w:rPr>
          <w:sz w:val="28"/>
        </w:rPr>
        <w:t>выявленных нарушений законодательства Российской Федерации в сфере образования</w:t>
      </w:r>
    </w:p>
    <w:p w:rsidR="009D1EF3" w:rsidRPr="0067659B" w:rsidRDefault="009D1EF3" w:rsidP="009D1EF3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D1EF3" w:rsidRPr="0067659B" w:rsidRDefault="009D1EF3" w:rsidP="009D1EF3">
      <w:pPr>
        <w:shd w:val="clear" w:color="auto" w:fill="FFFFFF"/>
        <w:spacing w:line="360" w:lineRule="auto"/>
        <w:ind w:left="542"/>
        <w:jc w:val="both"/>
        <w:rPr>
          <w:bCs/>
          <w:spacing w:val="-2"/>
          <w:sz w:val="28"/>
          <w:szCs w:val="28"/>
        </w:rPr>
      </w:pPr>
    </w:p>
    <w:p w:rsidR="009D1EF3" w:rsidRDefault="009D1EF3" w:rsidP="000D7141">
      <w:pPr>
        <w:pStyle w:val="a5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0D7141">
        <w:rPr>
          <w:sz w:val="28"/>
          <w:szCs w:val="28"/>
        </w:rPr>
        <w:t>С целью устранения наруше</w:t>
      </w:r>
      <w:r w:rsidR="000D7141" w:rsidRPr="000D7141">
        <w:rPr>
          <w:sz w:val="28"/>
          <w:szCs w:val="28"/>
        </w:rPr>
        <w:t xml:space="preserve">ний, выявленных в ходе плановой выездной </w:t>
      </w:r>
      <w:r w:rsidRPr="000D7141">
        <w:rPr>
          <w:sz w:val="28"/>
          <w:szCs w:val="28"/>
        </w:rPr>
        <w:t xml:space="preserve"> проверки, </w:t>
      </w:r>
      <w:r w:rsidR="000D7141" w:rsidRPr="000D7141">
        <w:rPr>
          <w:sz w:val="28"/>
          <w:szCs w:val="28"/>
        </w:rPr>
        <w:t>проведенной в период с «03» мая 2018 г. по «08» мая 2018</w:t>
      </w:r>
      <w:r w:rsidRPr="000D7141">
        <w:rPr>
          <w:sz w:val="28"/>
          <w:szCs w:val="28"/>
        </w:rPr>
        <w:t xml:space="preserve"> г.</w:t>
      </w:r>
      <w:r w:rsidR="000D7141" w:rsidRPr="000D7141">
        <w:rPr>
          <w:sz w:val="28"/>
          <w:szCs w:val="28"/>
        </w:rPr>
        <w:t xml:space="preserve"> Муниципального бюджетного дошкольного образовательного учреждения города Магадана «Детский сад комбинированного вида №15» </w:t>
      </w:r>
      <w:r w:rsidRPr="000D7141">
        <w:rPr>
          <w:sz w:val="28"/>
          <w:szCs w:val="28"/>
        </w:rPr>
        <w:t>проведены следующие мероприятия:</w:t>
      </w:r>
    </w:p>
    <w:p w:rsidR="000D7141" w:rsidRDefault="000D7141" w:rsidP="000D7141">
      <w:pPr>
        <w:pStyle w:val="a5"/>
        <w:shd w:val="clear" w:color="auto" w:fill="FFFFFF"/>
        <w:spacing w:after="100" w:afterAutospacing="1"/>
        <w:jc w:val="both"/>
        <w:rPr>
          <w:sz w:val="28"/>
          <w:szCs w:val="28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567"/>
        <w:gridCol w:w="4537"/>
        <w:gridCol w:w="5244"/>
      </w:tblGrid>
      <w:tr w:rsidR="000D7141" w:rsidTr="00C23F6D">
        <w:tc>
          <w:tcPr>
            <w:tcW w:w="567" w:type="dxa"/>
          </w:tcPr>
          <w:p w:rsidR="000D7141" w:rsidRDefault="000D7141" w:rsidP="000D714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7141" w:rsidRPr="000D7141" w:rsidRDefault="000D7141" w:rsidP="000D714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0D7141" w:rsidRPr="000D7141" w:rsidRDefault="000D7141" w:rsidP="000D714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5244" w:type="dxa"/>
          </w:tcPr>
          <w:p w:rsidR="000D7141" w:rsidRPr="000D7141" w:rsidRDefault="000D7141" w:rsidP="000D714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устранению нарушений (с указанием документов, подтверждающих устранение нарушения)</w:t>
            </w:r>
          </w:p>
        </w:tc>
      </w:tr>
      <w:tr w:rsidR="000D7141" w:rsidTr="00C23F6D">
        <w:tc>
          <w:tcPr>
            <w:tcW w:w="567" w:type="dxa"/>
          </w:tcPr>
          <w:p w:rsidR="000D7141" w:rsidRPr="000D7141" w:rsidRDefault="000D7141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2"/>
          </w:tcPr>
          <w:p w:rsidR="000D7141" w:rsidRPr="000D7141" w:rsidRDefault="000D7141" w:rsidP="000D7141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Несоответствие содержания и структуры Устава  </w:t>
            </w:r>
            <w:r w:rsidRPr="009E5ACE">
              <w:rPr>
                <w:color w:val="000000"/>
                <w:sz w:val="24"/>
                <w:szCs w:val="24"/>
              </w:rPr>
              <w:t>МБДОУ №15</w:t>
            </w:r>
            <w:r w:rsidRPr="009E5ACE">
              <w:rPr>
                <w:sz w:val="24"/>
                <w:szCs w:val="24"/>
              </w:rPr>
              <w:t xml:space="preserve">  требованиям законодательства Российской Федерации в сфере образования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37" w:type="dxa"/>
          </w:tcPr>
          <w:p w:rsidR="000D7141" w:rsidRPr="000D7141" w:rsidRDefault="000D7141" w:rsidP="00D41A2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9E5ACE">
              <w:rPr>
                <w:rFonts w:eastAsia="Calibri"/>
                <w:sz w:val="24"/>
                <w:szCs w:val="24"/>
                <w:lang w:eastAsia="en-US"/>
              </w:rPr>
              <w:t xml:space="preserve">Разделом 2 Устава не определены предмет, основные и иные цели </w:t>
            </w:r>
            <w:r w:rsidRPr="009E5ACE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деятельности, иные виды деятельности Учреждения.</w:t>
            </w:r>
          </w:p>
        </w:tc>
        <w:tc>
          <w:tcPr>
            <w:tcW w:w="5244" w:type="dxa"/>
          </w:tcPr>
          <w:p w:rsidR="00DC6F4E" w:rsidRDefault="00DC6F4E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в Устав.</w:t>
            </w:r>
          </w:p>
          <w:p w:rsidR="000D7141" w:rsidRDefault="005C1EEB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t>Раздел 2. Предмет и цели деятельности учреждения.</w:t>
            </w:r>
          </w:p>
          <w:p w:rsidR="005C1EEB" w:rsidRDefault="005C1EEB" w:rsidP="005C1EEB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lastRenderedPageBreak/>
              <w:t>Предметом деятельности Учреждения является реализация конституционного права граждан на получение общедоступного и бесплатного дошкольного образования.</w:t>
            </w:r>
          </w:p>
          <w:p w:rsidR="005C1EEB" w:rsidRDefault="009928F4" w:rsidP="005C1EEB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ц</w:t>
            </w:r>
            <w:r w:rsidR="005C1EEB" w:rsidRPr="005C1EEB">
              <w:rPr>
                <w:sz w:val="24"/>
                <w:szCs w:val="24"/>
              </w:rPr>
              <w:t xml:space="preserve">елью Учреждения является образовательная деятельность по образовательным программам дошкольного образования, обеспечивающим право ребенка на получение дошкольного образования в соответствии с федеральным государственным образовательным стандартом </w:t>
            </w:r>
            <w:proofErr w:type="gramStart"/>
            <w:r w:rsidR="005C1EEB" w:rsidRPr="005C1EEB">
              <w:rPr>
                <w:sz w:val="24"/>
                <w:szCs w:val="24"/>
              </w:rPr>
              <w:t>ДО</w:t>
            </w:r>
            <w:proofErr w:type="gramEnd"/>
            <w:r w:rsidR="005C1EEB" w:rsidRPr="005C1EEB">
              <w:rPr>
                <w:sz w:val="24"/>
                <w:szCs w:val="24"/>
              </w:rPr>
              <w:t>, присмотр и уход за детьми.</w:t>
            </w:r>
          </w:p>
          <w:p w:rsidR="005C1EEB" w:rsidRPr="009928F4" w:rsidRDefault="005C1EEB" w:rsidP="009928F4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8F4">
              <w:rPr>
                <w:sz w:val="24"/>
                <w:szCs w:val="24"/>
              </w:rPr>
              <w:t>Учреждение, в целях достижения целей своей деятельности, вправе осуществлять следующие виды деятельности, не являющиеся основными:</w:t>
            </w:r>
          </w:p>
          <w:p w:rsidR="005C1EEB" w:rsidRPr="005C1EEB" w:rsidRDefault="005C1EEB" w:rsidP="005C1EE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t>услуги логопедов;</w:t>
            </w:r>
          </w:p>
          <w:p w:rsidR="005C1EEB" w:rsidRPr="005C1EEB" w:rsidRDefault="005C1EEB" w:rsidP="005C1EE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t>консультации;</w:t>
            </w:r>
          </w:p>
          <w:p w:rsidR="005C1EEB" w:rsidRPr="005C1EEB" w:rsidRDefault="005C1EEB" w:rsidP="005C1EE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t>социально-психологическая помощь;</w:t>
            </w:r>
          </w:p>
          <w:p w:rsidR="005C1EEB" w:rsidRDefault="005C1EEB" w:rsidP="005C1EE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EEB">
              <w:rPr>
                <w:sz w:val="24"/>
                <w:szCs w:val="24"/>
              </w:rPr>
              <w:t>услуги по проведению оздоровительных занятий (ЛФК, массаж и др.).</w:t>
            </w:r>
          </w:p>
          <w:p w:rsidR="008618B4" w:rsidRPr="008618B4" w:rsidRDefault="008618B4" w:rsidP="008618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Устава прилагается)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537" w:type="dxa"/>
          </w:tcPr>
          <w:p w:rsidR="000D7141" w:rsidRPr="009E5ACE" w:rsidRDefault="000D7141" w:rsidP="00D41A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</w:rPr>
              <w:t>Подпунктом 2.7.1 пункта 2.7 раздела 2 Устава</w:t>
            </w:r>
            <w:r w:rsidRPr="009E5ACE">
              <w:rPr>
                <w:spacing w:val="-3"/>
                <w:sz w:val="24"/>
                <w:szCs w:val="24"/>
              </w:rPr>
              <w:t xml:space="preserve"> МБДОУ </w:t>
            </w:r>
            <w:r w:rsidRPr="009E5ACE">
              <w:rPr>
                <w:sz w:val="24"/>
                <w:szCs w:val="24"/>
              </w:rPr>
              <w:t xml:space="preserve">№15 не определена в полном объеме компетенция Учредителя в управлении Учреждением (учет детей, подлежащих </w:t>
            </w:r>
            <w:proofErr w:type="gramStart"/>
            <w:r w:rsidRPr="009E5ACE">
              <w:rPr>
                <w:sz w:val="24"/>
                <w:szCs w:val="24"/>
              </w:rPr>
              <w:t>обучению по</w:t>
            </w:r>
            <w:proofErr w:type="gramEnd"/>
            <w:r w:rsidRPr="009E5ACE">
              <w:rPr>
                <w:sz w:val="24"/>
                <w:szCs w:val="24"/>
              </w:rPr>
              <w:t xml:space="preserve"> образовательным программам дошкольного образования;</w:t>
            </w:r>
            <w:r>
              <w:rPr>
                <w:spacing w:val="-3"/>
                <w:sz w:val="24"/>
                <w:szCs w:val="24"/>
              </w:rPr>
              <w:t xml:space="preserve"> закрепление</w:t>
            </w:r>
            <w:r w:rsidRPr="009E5ACE">
              <w:rPr>
                <w:spacing w:val="-3"/>
                <w:sz w:val="24"/>
                <w:szCs w:val="24"/>
              </w:rPr>
              <w:t xml:space="preserve"> муниципальных образовательных организаций за конкретными территориями муниципального образования «Город Магадан»;</w:t>
            </w:r>
            <w:r w:rsidRPr="009E5ACE">
              <w:rPr>
                <w:sz w:val="24"/>
                <w:szCs w:val="24"/>
              </w:rPr>
              <w:t xml:space="preserve"> согласование  программы развития, отчета о результатах </w:t>
            </w:r>
            <w:proofErr w:type="spellStart"/>
            <w:r w:rsidRPr="009E5ACE">
              <w:rPr>
                <w:sz w:val="24"/>
                <w:szCs w:val="24"/>
              </w:rPr>
              <w:t>самообследования</w:t>
            </w:r>
            <w:proofErr w:type="spellEnd"/>
            <w:r w:rsidRPr="009E5ACE">
              <w:rPr>
                <w:sz w:val="24"/>
                <w:szCs w:val="24"/>
              </w:rPr>
              <w:t xml:space="preserve"> Учреждения; установление платы, взимаемой с родителей (законных представителей) и ее размер за присмотр и уход за ребенком; установление сроков и порядка аттестации кандидатов на должность руководителя и руководителя образовательного Учреждения;  формирование и утверждение муниципального задания  для учреждения в соответствии с его Уставом основной деятельностью и финансовом обеспечении этого задания; </w:t>
            </w:r>
            <w:r w:rsidRPr="009E5ACE">
              <w:rPr>
                <w:spacing w:val="-3"/>
                <w:sz w:val="24"/>
                <w:szCs w:val="24"/>
              </w:rPr>
              <w:t xml:space="preserve">определяет перечень и виды особо ценного движимого имущества, закрепленного за </w:t>
            </w:r>
            <w:r w:rsidRPr="009E5ACE">
              <w:rPr>
                <w:spacing w:val="-3"/>
                <w:sz w:val="24"/>
                <w:szCs w:val="24"/>
              </w:rPr>
              <w:lastRenderedPageBreak/>
              <w:t>учреждением или приобретенного Учреждением  за счет средств, выделенных ему на приобретение такого имущества; дает согласие Учреждению на распоряжение недвижимым имуществом, закрепленным или приобретенным за счет средств, выделенных на приобретение такого имущества, на распоряжение особо ценным движимым имуществом</w:t>
            </w:r>
            <w:r w:rsidRPr="009E5ACE">
              <w:rPr>
                <w:sz w:val="24"/>
                <w:szCs w:val="24"/>
              </w:rPr>
              <w:t>).</w:t>
            </w:r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в Устав.</w:t>
            </w:r>
          </w:p>
          <w:p w:rsidR="009928F4" w:rsidRPr="009928F4" w:rsidRDefault="009928F4" w:rsidP="009928F4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8F4">
              <w:rPr>
                <w:bCs/>
                <w:sz w:val="24"/>
                <w:szCs w:val="24"/>
              </w:rPr>
              <w:t>Компетенция Учредителя.</w:t>
            </w:r>
          </w:p>
          <w:p w:rsidR="009928F4" w:rsidRPr="009928F4" w:rsidRDefault="009928F4" w:rsidP="009928F4">
            <w:pPr>
              <w:pStyle w:val="a5"/>
              <w:numPr>
                <w:ilvl w:val="2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928F4">
              <w:rPr>
                <w:sz w:val="24"/>
                <w:szCs w:val="24"/>
              </w:rPr>
              <w:t>К компетенции Учредителя относится решение следующих вопросов:</w:t>
            </w:r>
          </w:p>
          <w:p w:rsidR="000E7A30" w:rsidRPr="000E7A30" w:rsidRDefault="009928F4" w:rsidP="000E7A30">
            <w:pPr>
              <w:pStyle w:val="a5"/>
              <w:keepLines/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учет детей, подлежащих </w:t>
            </w:r>
            <w:proofErr w:type="gramStart"/>
            <w:r w:rsidRPr="000E7A30">
              <w:rPr>
                <w:sz w:val="24"/>
                <w:szCs w:val="24"/>
              </w:rPr>
              <w:t>обучению по</w:t>
            </w:r>
            <w:proofErr w:type="gramEnd"/>
            <w:r w:rsidRPr="000E7A30">
              <w:rPr>
                <w:sz w:val="24"/>
                <w:szCs w:val="24"/>
              </w:rPr>
              <w:t xml:space="preserve"> образовательным программам дошкольного образования;</w:t>
            </w:r>
            <w:r w:rsidRPr="000E7A30">
              <w:rPr>
                <w:spacing w:val="-3"/>
                <w:sz w:val="24"/>
                <w:szCs w:val="24"/>
              </w:rPr>
              <w:t xml:space="preserve"> </w:t>
            </w:r>
          </w:p>
          <w:p w:rsidR="000E7A30" w:rsidRDefault="009928F4" w:rsidP="000E7A30">
            <w:pPr>
              <w:pStyle w:val="a5"/>
              <w:keepLines/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согласование  программы развития, отчета о результатах </w:t>
            </w:r>
            <w:proofErr w:type="spellStart"/>
            <w:r w:rsidRPr="000E7A30">
              <w:rPr>
                <w:sz w:val="24"/>
                <w:szCs w:val="24"/>
              </w:rPr>
              <w:t>самообследования</w:t>
            </w:r>
            <w:proofErr w:type="spellEnd"/>
            <w:r w:rsidRPr="000E7A30">
              <w:rPr>
                <w:sz w:val="24"/>
                <w:szCs w:val="24"/>
              </w:rPr>
              <w:t xml:space="preserve"> Учреждения; </w:t>
            </w:r>
          </w:p>
          <w:p w:rsidR="000E7A30" w:rsidRDefault="009928F4" w:rsidP="000E7A30">
            <w:pPr>
              <w:pStyle w:val="a5"/>
              <w:keepLines/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установление сроков и порядка аттестации кандидатов на должность руководителя и руководителя образовательного Учреждения;</w:t>
            </w:r>
          </w:p>
          <w:p w:rsidR="000E7A30" w:rsidRDefault="009928F4" w:rsidP="000E7A30">
            <w:pPr>
              <w:pStyle w:val="a5"/>
              <w:keepLines/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формирование и утверждение муниципального задания  для учреждения в соответствии с его Уставом основной деятельностью и финансовом обеспечении этого задания; </w:t>
            </w:r>
          </w:p>
          <w:p w:rsidR="009928F4" w:rsidRPr="000E7A30" w:rsidRDefault="009928F4" w:rsidP="000E7A30">
            <w:pPr>
              <w:pStyle w:val="a5"/>
              <w:keepLines/>
              <w:numPr>
                <w:ilvl w:val="0"/>
                <w:numId w:val="8"/>
              </w:numPr>
              <w:suppressAutoHyphens/>
              <w:jc w:val="both"/>
              <w:rPr>
                <w:sz w:val="24"/>
                <w:szCs w:val="24"/>
              </w:rPr>
            </w:pPr>
            <w:r w:rsidRPr="000E7A30">
              <w:rPr>
                <w:spacing w:val="-3"/>
                <w:sz w:val="24"/>
                <w:szCs w:val="24"/>
              </w:rPr>
              <w:t>определяет по согласованию с собственником перечень и виды особо ценного движимого имущества, закрепленного за учреждением или приобретенного Учреждением  за счет средств, выделенных ему на приобретение такого имущества</w:t>
            </w:r>
            <w:r w:rsidR="000E7A30">
              <w:rPr>
                <w:spacing w:val="-3"/>
                <w:sz w:val="24"/>
                <w:szCs w:val="24"/>
              </w:rPr>
              <w:t>.</w:t>
            </w:r>
          </w:p>
          <w:p w:rsidR="000D7141" w:rsidRPr="000D7141" w:rsidRDefault="000D7141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537" w:type="dxa"/>
          </w:tcPr>
          <w:p w:rsidR="000D7141" w:rsidRPr="009E5ACE" w:rsidRDefault="000D7141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Подпункт 3.3.1  пункта 3.3 раздела 3 Устава противоречит законодательству Российской Федерации в сфере образования.</w:t>
            </w:r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Устав.</w:t>
            </w:r>
          </w:p>
          <w:p w:rsidR="000E7A30" w:rsidRPr="000E7A30" w:rsidRDefault="000E7A30" w:rsidP="000E7A30">
            <w:pPr>
              <w:pStyle w:val="a5"/>
              <w:numPr>
                <w:ilvl w:val="2"/>
                <w:numId w:val="10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Приём детей в Учреждение на </w:t>
            </w:r>
            <w:proofErr w:type="gramStart"/>
            <w:r w:rsidRPr="000E7A30">
              <w:rPr>
                <w:sz w:val="24"/>
                <w:szCs w:val="24"/>
              </w:rPr>
              <w:t>обучение по</w:t>
            </w:r>
            <w:proofErr w:type="gramEnd"/>
            <w:r w:rsidRPr="000E7A30">
              <w:rPr>
                <w:sz w:val="24"/>
                <w:szCs w:val="24"/>
              </w:rPr>
              <w:t xml:space="preserve"> образовательным программам дошкольного образования осуществляется в соответствии с действующим законодательством и локальным нормативным актом Учреждения в течение всего календарного года при наличии свободных мест по личному заявлению родителя (законного представителя) ребенка с предъявлением следующих документов:</w:t>
            </w:r>
          </w:p>
          <w:p w:rsidR="000E7A30" w:rsidRDefault="000E7A30" w:rsidP="000E7A30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оригинала документа, удостоверяющего личность одного из родителей (законных представителей); либо оригинала документа, удостоверяющего личность иностранного гражданина и лица без гражданства Российской Федерации в соответствии со статьей 10 Федерального закона от 25.07.2002 года №115-ФЗ «О правовом положении иностранных граждан в Российской Федерации»;</w:t>
            </w:r>
          </w:p>
          <w:p w:rsidR="000E7A30" w:rsidRDefault="000E7A30" w:rsidP="000E7A30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      </w:r>
          </w:p>
          <w:p w:rsidR="000E7A30" w:rsidRDefault="000E7A30" w:rsidP="000E7A30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      </w:r>
          </w:p>
          <w:p w:rsidR="000E7A30" w:rsidRDefault="000E7A30" w:rsidP="000E7A30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медицинского заключения о состоянии здоровья ребенка (если ребенок впервые поступает);</w:t>
            </w:r>
          </w:p>
          <w:p w:rsidR="000D7141" w:rsidRPr="000E7A30" w:rsidRDefault="000E7A30" w:rsidP="000E7A30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оригинала </w:t>
            </w:r>
            <w:proofErr w:type="gramStart"/>
            <w:r w:rsidRPr="000E7A30">
              <w:rPr>
                <w:sz w:val="24"/>
                <w:szCs w:val="24"/>
              </w:rPr>
              <w:t>направления департамента образования мэрии города</w:t>
            </w:r>
            <w:proofErr w:type="gramEnd"/>
            <w:r w:rsidRPr="000E7A30">
              <w:rPr>
                <w:sz w:val="24"/>
                <w:szCs w:val="24"/>
              </w:rPr>
              <w:t xml:space="preserve"> Магадана (для всех категорий воспитанников);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37" w:type="dxa"/>
          </w:tcPr>
          <w:p w:rsidR="000D7141" w:rsidRPr="009E5ACE" w:rsidRDefault="000D7141" w:rsidP="00D41A2E">
            <w:pPr>
              <w:jc w:val="both"/>
              <w:rPr>
                <w:sz w:val="24"/>
                <w:szCs w:val="24"/>
              </w:rPr>
            </w:pPr>
            <w:proofErr w:type="gramStart"/>
            <w:r w:rsidRPr="009E5ACE">
              <w:rPr>
                <w:sz w:val="24"/>
                <w:szCs w:val="24"/>
              </w:rPr>
              <w:t xml:space="preserve">Подпунктом 3.4.1 пункта 3.4 раздела 4 Устава не прописаны все  основания отчисления обучающихся из Учреждения (в связи с завершением обучения; по </w:t>
            </w:r>
            <w:r w:rsidRPr="009E5ACE">
              <w:rPr>
                <w:sz w:val="24"/>
                <w:szCs w:val="24"/>
              </w:rPr>
              <w:lastRenderedPageBreak/>
              <w:t>обстоятельствам, не зависящим от воли обучающегося (воспитанника), его родителей (законных представителей) образовательного учреждения, в том числе в случае ликвидации учреждения, в случае нарушения порядка приема в Учреждение, повлекшего по вине обучающегося его незаконное зачисление в Учреждение).</w:t>
            </w:r>
            <w:proofErr w:type="gramEnd"/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в Устав.</w:t>
            </w:r>
          </w:p>
          <w:p w:rsidR="000E7A30" w:rsidRPr="000E7A30" w:rsidRDefault="000E7A30" w:rsidP="000E7A30">
            <w:pPr>
              <w:pStyle w:val="a5"/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Отчисление детей из Учреждения производится приказом заведующего в следующих случаях: </w:t>
            </w:r>
          </w:p>
          <w:p w:rsidR="000E7A30" w:rsidRDefault="000E7A30" w:rsidP="000E7A30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lastRenderedPageBreak/>
              <w:t>по заявлению родителей (законных представителей);</w:t>
            </w:r>
          </w:p>
          <w:p w:rsidR="000E7A30" w:rsidRDefault="000E7A30" w:rsidP="000E7A30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при наличии медицинского заключения о состоянии здоровья;</w:t>
            </w:r>
          </w:p>
          <w:p w:rsidR="000E7A30" w:rsidRDefault="000E7A30" w:rsidP="000E7A30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 xml:space="preserve">в связи с завершением обучения; </w:t>
            </w:r>
          </w:p>
          <w:p w:rsidR="000D7141" w:rsidRPr="000E7A30" w:rsidRDefault="000E7A30" w:rsidP="000E7A30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E7A30">
              <w:rPr>
                <w:sz w:val="24"/>
                <w:szCs w:val="24"/>
              </w:rPr>
              <w:t>по обстоятельствам, не зависящим от воли обучающегося (воспитанника), его родителей (законных представителей) образовательного учреждения, в том числе в случае ликвидации учреждения, в случае нарушения порядка приема в Учреждение, повлекшего по вине обучающегося его незаконное зачисление в Учреждение.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537" w:type="dxa"/>
          </w:tcPr>
          <w:p w:rsidR="000D7141" w:rsidRPr="009E5ACE" w:rsidRDefault="000D7141" w:rsidP="00D41A2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ACE">
              <w:rPr>
                <w:rFonts w:eastAsia="Calibri"/>
                <w:sz w:val="24"/>
                <w:szCs w:val="24"/>
                <w:lang w:eastAsia="en-US"/>
              </w:rPr>
              <w:t>Подпунктами 4.6.3 и 4.6.6 раздела 4 Устава к высшим органам самоуправления Учреждения отнесены общее собрание  трудового коллектива и общее родительское собрание, что противоречит законодательству Российской Федерации.</w:t>
            </w:r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Устав.</w:t>
            </w:r>
          </w:p>
          <w:p w:rsidR="00A14FDA" w:rsidRPr="00347B40" w:rsidRDefault="00A14FDA" w:rsidP="00347B40">
            <w:pPr>
              <w:pStyle w:val="a5"/>
              <w:numPr>
                <w:ilvl w:val="2"/>
                <w:numId w:val="15"/>
              </w:numPr>
              <w:ind w:left="33" w:firstLine="22"/>
              <w:jc w:val="both"/>
              <w:rPr>
                <w:b/>
                <w:bCs/>
                <w:sz w:val="24"/>
                <w:szCs w:val="24"/>
              </w:rPr>
            </w:pPr>
            <w:r w:rsidRPr="00347B40">
              <w:rPr>
                <w:sz w:val="24"/>
                <w:szCs w:val="24"/>
              </w:rPr>
              <w:t xml:space="preserve">Высшим коллегиальным органом  управления Учреждения является   общее  собрание работников, которое проводится не реже 2 раз в год. Собрание считается правомочным, если на нем присутствует 2/3 членов трудового коллектива. Решение собрания принимается, если за него проголосовало не менее половины присутствующих. </w:t>
            </w:r>
          </w:p>
          <w:p w:rsidR="000D7141" w:rsidRPr="00347B40" w:rsidRDefault="00347B40" w:rsidP="00347B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4.5.5. </w:t>
            </w:r>
            <w:r w:rsidRPr="00347B40">
              <w:rPr>
                <w:sz w:val="24"/>
                <w:szCs w:val="24"/>
              </w:rPr>
              <w:t>В целях учета мнения родителей (законных представителей) по вопросам управления Учреждением, коллегиальным органом управления учреждением Коллегиальным является общее родительское собрание, действующее на основании Положения об общем родительском собрании.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537" w:type="dxa"/>
          </w:tcPr>
          <w:p w:rsidR="000D7141" w:rsidRPr="009E5ACE" w:rsidRDefault="000D7141" w:rsidP="00D41A2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ACE">
              <w:rPr>
                <w:rFonts w:eastAsia="Calibri"/>
                <w:sz w:val="24"/>
                <w:szCs w:val="24"/>
                <w:lang w:eastAsia="en-US"/>
              </w:rPr>
              <w:t>Подпунктом 4.6.3  раздела 4 Устава одним из коллегиальных органов предусмотрено общее собрание  трудового коллектива, что противоречит законодательству об образовании (В образовательной организации формируются коллегиальные органы управления, к которым относится общее собрание работников). Подпункт 4.6.3 дублирует подпункт 4.6.2 раздела 4 Устава.</w:t>
            </w:r>
          </w:p>
        </w:tc>
        <w:tc>
          <w:tcPr>
            <w:tcW w:w="5244" w:type="dxa"/>
          </w:tcPr>
          <w:p w:rsidR="00DC6F4E" w:rsidRDefault="00DC6F4E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Устав.</w:t>
            </w:r>
          </w:p>
          <w:p w:rsidR="000D7141" w:rsidRPr="00A0778F" w:rsidRDefault="007B21BA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4.5.2. </w:t>
            </w:r>
            <w:r w:rsidR="00A0778F" w:rsidRPr="00A0778F">
              <w:rPr>
                <w:sz w:val="24"/>
                <w:szCs w:val="24"/>
              </w:rPr>
              <w:t>Высшим коллегиальным органом  управления Учреждения является   общее  собрание работников, которое проводится не реже 2 раз в год. Собрание считается правомочным, если на нем присутствует 2/3 членов трудового коллектива. Решение собрания принимается, если за него проголосовало не менее половины присутствующих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537" w:type="dxa"/>
          </w:tcPr>
          <w:p w:rsidR="000D7141" w:rsidRPr="000D7141" w:rsidRDefault="000D7141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pacing w:val="-3"/>
                <w:sz w:val="24"/>
                <w:szCs w:val="24"/>
              </w:rPr>
              <w:t xml:space="preserve">Подпунктом 4.6.2 раздела 4 Устава не определена в полном объеме компетенция общего собрания работников МБДОУ </w:t>
            </w:r>
            <w:r w:rsidRPr="009E5ACE">
              <w:rPr>
                <w:sz w:val="24"/>
                <w:szCs w:val="24"/>
              </w:rPr>
              <w:t xml:space="preserve">№15 в управлении организацией (принятие программы развития Учреждения, принятие плана финансово-хозяйственной деятельности, утверждение ежегодного отчета о поступлении и расходовании финансовых и материальных средств, отчета о </w:t>
            </w:r>
            <w:r w:rsidRPr="009E5ACE">
              <w:rPr>
                <w:sz w:val="24"/>
                <w:szCs w:val="24"/>
              </w:rPr>
              <w:lastRenderedPageBreak/>
              <w:t xml:space="preserve">результатах </w:t>
            </w:r>
            <w:proofErr w:type="spellStart"/>
            <w:r w:rsidRPr="009E5ACE">
              <w:rPr>
                <w:sz w:val="24"/>
                <w:szCs w:val="24"/>
              </w:rPr>
              <w:t>самообследования</w:t>
            </w:r>
            <w:proofErr w:type="spellEnd"/>
            <w:r w:rsidRPr="009E5ACE">
              <w:rPr>
                <w:sz w:val="24"/>
                <w:szCs w:val="24"/>
              </w:rPr>
              <w:t xml:space="preserve">; принятие решения о вступлении Учреждения в ассоциации, союзы и другие общественные организации и выходе из них), порядок организации их деятельности, порядок принятия ими решений, порядок выступления от имени организации. </w:t>
            </w:r>
          </w:p>
        </w:tc>
        <w:tc>
          <w:tcPr>
            <w:tcW w:w="5244" w:type="dxa"/>
          </w:tcPr>
          <w:p w:rsid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в Устав.</w:t>
            </w:r>
          </w:p>
          <w:p w:rsidR="007B21BA" w:rsidRPr="007B21BA" w:rsidRDefault="00E72975" w:rsidP="007B21BA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4.5.2. </w:t>
            </w:r>
            <w:r w:rsidR="007B21BA" w:rsidRPr="007B21BA">
              <w:rPr>
                <w:sz w:val="24"/>
                <w:szCs w:val="24"/>
              </w:rPr>
              <w:t>К компетенции   общего собрания работников относится:</w:t>
            </w:r>
          </w:p>
          <w:p w:rsidR="00E72975" w:rsidRP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1BA">
              <w:rPr>
                <w:sz w:val="24"/>
                <w:szCs w:val="24"/>
              </w:rPr>
              <w:t xml:space="preserve">заслушивание отчетов, информации заведующего Учреждением, его </w:t>
            </w:r>
            <w:r w:rsidRPr="007B21BA">
              <w:rPr>
                <w:spacing w:val="-1"/>
                <w:sz w:val="24"/>
                <w:szCs w:val="24"/>
              </w:rPr>
              <w:t>заместителей;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Правил внутреннего трудового распорядка;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вопросов охраны труда;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pacing w:val="1"/>
                <w:sz w:val="24"/>
                <w:szCs w:val="24"/>
              </w:rPr>
              <w:t xml:space="preserve">рассмотрение Положения об оплате труда </w:t>
            </w:r>
            <w:r w:rsidRPr="00E72975">
              <w:rPr>
                <w:spacing w:val="1"/>
                <w:sz w:val="24"/>
                <w:szCs w:val="24"/>
              </w:rPr>
              <w:lastRenderedPageBreak/>
              <w:t>работников Учреждения</w:t>
            </w:r>
            <w:r w:rsidRPr="00E72975">
              <w:rPr>
                <w:sz w:val="24"/>
                <w:szCs w:val="24"/>
              </w:rPr>
              <w:t>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Положения о премировании работников Учреждения;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pacing w:val="4"/>
                <w:sz w:val="24"/>
                <w:szCs w:val="24"/>
              </w:rPr>
              <w:t xml:space="preserve">принятие локальных нормативных актов, отнесенных к компетенции </w:t>
            </w:r>
            <w:r w:rsidRPr="00E72975">
              <w:rPr>
                <w:sz w:val="24"/>
                <w:szCs w:val="24"/>
              </w:rPr>
              <w:t>общего собрания работников;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pacing w:val="7"/>
                <w:sz w:val="24"/>
                <w:szCs w:val="24"/>
              </w:rPr>
              <w:t xml:space="preserve">принятие Устава, изменений в Устав Учреждения и представление их на </w:t>
            </w:r>
            <w:r w:rsidRPr="00E72975">
              <w:rPr>
                <w:sz w:val="24"/>
                <w:szCs w:val="24"/>
              </w:rPr>
              <w:t>утверждение Учредителю;</w:t>
            </w:r>
          </w:p>
          <w:p w:rsidR="00E72975" w:rsidRP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pacing w:val="5"/>
                <w:sz w:val="24"/>
                <w:szCs w:val="24"/>
              </w:rPr>
              <w:t xml:space="preserve">рассмотрение, обсуждение и утверждение годового плана работы </w:t>
            </w:r>
            <w:r w:rsidRPr="00E72975">
              <w:rPr>
                <w:spacing w:val="-1"/>
                <w:sz w:val="24"/>
                <w:szCs w:val="24"/>
              </w:rPr>
              <w:t>Учреждения;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графика работы работников Учреждения.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принятие программы развития Учреждения, </w:t>
            </w:r>
          </w:p>
          <w:p w:rsid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принятие плана финансово-хозяйственной деятельности, утверждение ежегодного отчета о поступлении и расходовании финансовых и материальных средств, отчета о результатах </w:t>
            </w:r>
            <w:proofErr w:type="spellStart"/>
            <w:r w:rsidRPr="00E72975">
              <w:rPr>
                <w:sz w:val="24"/>
                <w:szCs w:val="24"/>
              </w:rPr>
              <w:t>самообследования</w:t>
            </w:r>
            <w:proofErr w:type="spellEnd"/>
            <w:r w:rsidRPr="00E72975">
              <w:rPr>
                <w:sz w:val="24"/>
                <w:szCs w:val="24"/>
              </w:rPr>
              <w:t xml:space="preserve">; </w:t>
            </w:r>
          </w:p>
          <w:p w:rsidR="000D7141" w:rsidRPr="00E72975" w:rsidRDefault="007B21BA" w:rsidP="00E72975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принятие решения о вступлении Учреждения в ассоциации, союзы и другие общественные организации и выходе из них), порядок организации их деятельности, порядок принятия ими решений, порядок выступления от имени организации. 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4537" w:type="dxa"/>
          </w:tcPr>
          <w:p w:rsidR="000D7141" w:rsidRPr="000D7141" w:rsidRDefault="000D7141" w:rsidP="000D714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color w:val="000000"/>
                <w:sz w:val="24"/>
                <w:szCs w:val="24"/>
              </w:rPr>
              <w:t>Подпунктом 4.6.4 раздела 4 Устава не определена в полном объеме компетенция педагогического совета в управлении Учреждением (рассмотрение итогов учебно-воспитательного процесса за прошедший год; принятие решений о переводе обучающихся на следующий год обучения, об отчислении обучающихся из Учреждения в связи с завершением обучения; принятие решений о выборе методических пособий, учебной литературы; контроль исполнения принятых решений). Подпунктом 4.6.4 раздела 4 Устава также не определен порядок выступления педсовета от имени Учреждения.</w:t>
            </w:r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Устав.</w:t>
            </w:r>
          </w:p>
          <w:p w:rsidR="00E72975" w:rsidRPr="00E72975" w:rsidRDefault="00E72975" w:rsidP="00E72975">
            <w:pPr>
              <w:pStyle w:val="a5"/>
              <w:numPr>
                <w:ilvl w:val="2"/>
                <w:numId w:val="15"/>
              </w:numPr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К компетенции педагогического совета относится: 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определение направления образовательной деятельности;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разработка единых требований к воспитанию и обучению детей: правовые, </w:t>
            </w:r>
            <w:proofErr w:type="spellStart"/>
            <w:r w:rsidRPr="00E72975">
              <w:rPr>
                <w:sz w:val="24"/>
                <w:szCs w:val="24"/>
              </w:rPr>
              <w:t>социально-психолого-педагогические</w:t>
            </w:r>
            <w:proofErr w:type="spellEnd"/>
            <w:r w:rsidRPr="00E72975">
              <w:rPr>
                <w:sz w:val="24"/>
                <w:szCs w:val="24"/>
              </w:rPr>
              <w:t xml:space="preserve"> основы взаимоотношений с воспитанниками и их родителями (законными представителями); 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принятие решений о выборе методических пособий, учебной литературы; контроль исполнения принятых решений;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использование и совершенствование методик и технологий образовательного процесса;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выбор содержания   образовательного процесса, развития и воспитания детей дошкольного возраста;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и принятие образовательных программ и учебных планов;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осуществление анализа состояния и результатов  образовательного процесса в Учреждении, пути их совершенствования;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выбор методических пособий, литературы;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E72975">
              <w:rPr>
                <w:sz w:val="24"/>
                <w:szCs w:val="24"/>
              </w:rPr>
              <w:t>контроля за</w:t>
            </w:r>
            <w:proofErr w:type="gramEnd"/>
            <w:r w:rsidRPr="00E72975">
              <w:rPr>
                <w:sz w:val="24"/>
                <w:szCs w:val="24"/>
              </w:rPr>
              <w:t xml:space="preserve"> организацией и проведением  </w:t>
            </w:r>
            <w:r w:rsidRPr="00E72975">
              <w:rPr>
                <w:sz w:val="24"/>
                <w:szCs w:val="24"/>
              </w:rPr>
              <w:lastRenderedPageBreak/>
              <w:t xml:space="preserve">образовательного процесса с  воспитанниками в соответствии с законодательством Российской Федерации, настоящим Уставом и локальными нормативными актами Учреждения; 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участие в подготовке локальных актов Учреждения, их согласование;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согласование характеристик педагогических работников к награждению;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принятие решений по вопросам, не отнесенным к исключительной компетенции </w:t>
            </w:r>
            <w:proofErr w:type="gramStart"/>
            <w:r w:rsidRPr="00E72975">
              <w:rPr>
                <w:sz w:val="24"/>
                <w:szCs w:val="24"/>
              </w:rPr>
              <w:t>заведующего, Учредителя</w:t>
            </w:r>
            <w:proofErr w:type="gramEnd"/>
            <w:r w:rsidRPr="00E72975">
              <w:rPr>
                <w:sz w:val="24"/>
                <w:szCs w:val="24"/>
              </w:rPr>
              <w:t>, общего собрания работников и других органов самоуправления;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определение путей совершенствования работы с родителями (законными представителями) несовершеннолетних обучающихся; 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итогов учебно-воспитательного процесса за прошедший год;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E72975">
              <w:rPr>
                <w:sz w:val="24"/>
                <w:szCs w:val="24"/>
              </w:rPr>
              <w:t>вопросов повышения квалификации переподготовки педагогических кадров</w:t>
            </w:r>
            <w:proofErr w:type="gramEnd"/>
            <w:r w:rsidRPr="00E72975">
              <w:rPr>
                <w:sz w:val="24"/>
                <w:szCs w:val="24"/>
              </w:rPr>
              <w:t>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организация выявления, обобщения, распространения, внедрения передового педагогического опыта среди работников Учреждения;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направлений инновационной работы;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рассмотрение отчета о выполнении Программы развития Учреждения;</w:t>
            </w:r>
          </w:p>
          <w:p w:rsid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 xml:space="preserve">принятие решений о переводе обучающихся на следующий год обучения, об отчислении обучающихся из Учреждения в связи с завершением обучения; </w:t>
            </w:r>
          </w:p>
          <w:p w:rsidR="000D7141" w:rsidRPr="00E72975" w:rsidRDefault="00E72975" w:rsidP="00E72975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E72975">
              <w:rPr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0D7141" w:rsidTr="00C23F6D">
        <w:tc>
          <w:tcPr>
            <w:tcW w:w="567" w:type="dxa"/>
          </w:tcPr>
          <w:p w:rsidR="000D7141" w:rsidRPr="009E5ACE" w:rsidRDefault="000D7141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4537" w:type="dxa"/>
          </w:tcPr>
          <w:p w:rsidR="000D7141" w:rsidRPr="000D7141" w:rsidRDefault="000D7141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pacing w:val="-3"/>
                <w:sz w:val="24"/>
                <w:szCs w:val="24"/>
              </w:rPr>
              <w:t xml:space="preserve">В подпункте 4.4.1 раздела 4 Устава МБДОУ </w:t>
            </w:r>
            <w:r w:rsidRPr="009E5ACE">
              <w:rPr>
                <w:sz w:val="24"/>
                <w:szCs w:val="24"/>
              </w:rPr>
              <w:t xml:space="preserve">№15 не прописаны обязанности заведующего (обеспечивает выполнение муниципального задания в полном объеме; обеспечивает постоянную работу по повышению качества предоставляемых Образовательной Организацией муниципальных и других услуг; выполняет в полном объеме план финансово-хозяйственной деятельности; обеспечивает целевое и рациональное использование бюджетных средств, в том </w:t>
            </w:r>
            <w:r w:rsidRPr="009E5ACE">
              <w:rPr>
                <w:sz w:val="24"/>
                <w:szCs w:val="24"/>
              </w:rPr>
              <w:lastRenderedPageBreak/>
              <w:t>числе субсидий на оказание услуг (выполнение работ), субсидий на иные цели, соблюдением Образовательной Организацией финансовой дисциплины; обеспечивает своевременную выплату заработной платы работникам, принимает меры по повышению ее размера; обеспечивает сохранность, рациональное использование имущества, закрепленного на правах оперативного управления за  Образовательной Организацией; обеспечивает соблюдение Правил внутреннего трудового распорядка и трудовой дисциплины работниками; проходит аттестацию в порядке, установленном Учредителем).</w:t>
            </w:r>
          </w:p>
        </w:tc>
        <w:tc>
          <w:tcPr>
            <w:tcW w:w="5244" w:type="dxa"/>
          </w:tcPr>
          <w:p w:rsidR="00DC6F4E" w:rsidRPr="00DC6F4E" w:rsidRDefault="00DC6F4E" w:rsidP="00DC6F4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в Устав.</w:t>
            </w:r>
          </w:p>
          <w:p w:rsidR="00812711" w:rsidRPr="00812711" w:rsidRDefault="00812711" w:rsidP="00812711">
            <w:pPr>
              <w:pStyle w:val="a5"/>
              <w:keepLines/>
              <w:numPr>
                <w:ilvl w:val="2"/>
                <w:numId w:val="2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Заведующий Учреждением:   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действует без доверенности от имени Учреждения, представляет его  во всех учреждениях и организациях;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распоряжается имуществом Учреждения в пределах прав и в порядке, предоставленных ему договором, заключаемым между Учреждением и   Учредителем;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выдает доверенности;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открывает лицевой счет в установленном порядке в соответствии с законодательством </w:t>
            </w:r>
            <w:r w:rsidRPr="00812711">
              <w:rPr>
                <w:sz w:val="24"/>
                <w:szCs w:val="24"/>
              </w:rPr>
              <w:lastRenderedPageBreak/>
              <w:t>Российской Федерации;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осуществляет организационно-распорядительные функции;   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заключает хозяйственные, трудовые и другие договоры от имени   Учреждения;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издает приказы, распоряжения и инструкции, обязательные для исполнения всеми   работниками Учреждения;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организует выполнение решений органов управления Учреждением;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осуществляет прием на работу и расстановку кадров, поощряет работников Учреждения, налагает взыскания, увольняет с работы;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несет ответственность за деятельность Учреждения перед Учредителем.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обеспечивает выполнение муниципального задания в полном объеме;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 обеспечивает постоянную работу по повышению качества предоставляемых Образовательной Организацией муниципальных и других услуг;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выполняет в полном объеме план финансово-хозяйственной деятельности;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обеспечивает целевое и рациональное использование бюджетных средств, в том числе субсидий на оказание услуг (выполнение работ), субсидий на иные цели, соблюдением Образовательной Организацией финансовой дисциплины;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обеспечивает своевременную выплату заработной платы работникам, принимает меры по повышению ее размера;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обеспечивает сохранность, рациональное использование имущества, закрепленного на правах оперативного управления за  Образовательной Организацией; </w:t>
            </w:r>
          </w:p>
          <w:p w:rsid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 xml:space="preserve">обеспечивает соблюдение Правил внутреннего трудового распорядка и трудовой дисциплины работниками; </w:t>
            </w:r>
          </w:p>
          <w:p w:rsidR="000D7141" w:rsidRPr="00812711" w:rsidRDefault="00812711" w:rsidP="00812711">
            <w:pPr>
              <w:pStyle w:val="a5"/>
              <w:keepLines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711">
              <w:rPr>
                <w:sz w:val="24"/>
                <w:szCs w:val="24"/>
              </w:rPr>
              <w:t>проходит аттестацию в порядке, установленном Учредителем.</w:t>
            </w:r>
          </w:p>
        </w:tc>
      </w:tr>
      <w:tr w:rsidR="00466DA7" w:rsidTr="00C23F6D">
        <w:tc>
          <w:tcPr>
            <w:tcW w:w="567" w:type="dxa"/>
          </w:tcPr>
          <w:p w:rsidR="00466DA7" w:rsidRPr="000D7141" w:rsidRDefault="00466DA7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781" w:type="dxa"/>
            <w:gridSpan w:val="2"/>
          </w:tcPr>
          <w:p w:rsidR="00466DA7" w:rsidRPr="000D7141" w:rsidRDefault="00466DA7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Несоответствие содержания и структуры отдельных локальных нормативных актов </w:t>
            </w:r>
            <w:r w:rsidRPr="009E5ACE">
              <w:rPr>
                <w:spacing w:val="-3"/>
                <w:sz w:val="24"/>
                <w:szCs w:val="24"/>
              </w:rPr>
              <w:t xml:space="preserve">МБДОУ </w:t>
            </w:r>
            <w:r w:rsidRPr="009E5ACE">
              <w:rPr>
                <w:sz w:val="24"/>
                <w:szCs w:val="24"/>
              </w:rPr>
              <w:t>№15  требованиям законодательства Российской Федерации в сфере образования</w:t>
            </w:r>
          </w:p>
        </w:tc>
      </w:tr>
      <w:tr w:rsidR="00466DA7" w:rsidTr="00C23F6D">
        <w:tc>
          <w:tcPr>
            <w:tcW w:w="567" w:type="dxa"/>
          </w:tcPr>
          <w:p w:rsidR="00466DA7" w:rsidRPr="009E5ACE" w:rsidRDefault="00466DA7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7" w:type="dxa"/>
          </w:tcPr>
          <w:p w:rsidR="00466DA7" w:rsidRPr="00466DA7" w:rsidRDefault="00466DA7" w:rsidP="00466D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Положением об общем собрании работников не определен его статус, как коллегиального органа управления МБДОУ. Не определен порядок выступления общего собрания от имени Учреждения. </w:t>
            </w:r>
            <w:proofErr w:type="gramStart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Пунктом 3.1 Положения не определена в полном объеме компетенция собрания в управлении </w:t>
            </w:r>
            <w:r w:rsidRPr="009E5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Учреждением (обсуждение и принятие программы развития учреждения для дальнейшего согласования с Учредителем; рассмотрение и принятие положений об оплате труда; утверждение годового отчета и бухгалтерского баланса, поступлении и расходовании финансовых и материальных средств; принятие отчета о результатах </w:t>
            </w:r>
            <w:proofErr w:type="spellStart"/>
            <w:r w:rsidRPr="009E5ACE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для предоставления его общественности и Учредителю;</w:t>
            </w:r>
            <w:proofErr w:type="gramEnd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определение приоритетных направлений деятельности Учреждения, принципов использования его имущества; принятие решений о вступлении Учреждения в ассоциации, союзы, другие объединения и выходе из них).</w:t>
            </w:r>
          </w:p>
        </w:tc>
        <w:tc>
          <w:tcPr>
            <w:tcW w:w="5244" w:type="dxa"/>
          </w:tcPr>
          <w:p w:rsidR="00DC6F4E" w:rsidRDefault="00DC6F4E" w:rsidP="00DC6F4E">
            <w:pPr>
              <w:pStyle w:val="a9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Внесены изменения в Положение об общем собрании работников МБДОУ №15</w:t>
            </w:r>
          </w:p>
          <w:p w:rsidR="00345C0F" w:rsidRDefault="00345C0F" w:rsidP="00DC6F4E">
            <w:pPr>
              <w:pStyle w:val="a9"/>
              <w:numPr>
                <w:ilvl w:val="1"/>
                <w:numId w:val="1"/>
              </w:numPr>
              <w:spacing w:before="0" w:beforeAutospacing="0" w:after="0" w:afterAutospacing="0"/>
              <w:ind w:left="459"/>
              <w:jc w:val="both"/>
              <w:rPr>
                <w:color w:val="000000"/>
              </w:rPr>
            </w:pPr>
            <w:r w:rsidRPr="00345C0F">
              <w:rPr>
                <w:color w:val="000000"/>
              </w:rPr>
              <w:t xml:space="preserve">Общее собрание </w:t>
            </w:r>
            <w:r w:rsidR="006E093B">
              <w:rPr>
                <w:color w:val="000000"/>
              </w:rPr>
              <w:t xml:space="preserve">работников </w:t>
            </w:r>
            <w:r w:rsidRPr="00345C0F">
              <w:rPr>
                <w:color w:val="000000"/>
              </w:rPr>
              <w:t>Организации является коллегиальным органом управления, осуществляющим общее руководство Организацией.</w:t>
            </w:r>
          </w:p>
          <w:p w:rsidR="00B754CE" w:rsidRPr="004755FD" w:rsidRDefault="00B754CE" w:rsidP="00B754CE">
            <w:pPr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4.</w:t>
            </w:r>
            <w:r w:rsidRPr="004755FD">
              <w:rPr>
                <w:sz w:val="24"/>
                <w:szCs w:val="24"/>
              </w:rPr>
              <w:t>Порядок</w:t>
            </w:r>
            <w:r w:rsidRPr="00B754CE">
              <w:rPr>
                <w:sz w:val="24"/>
                <w:szCs w:val="24"/>
              </w:rPr>
              <w:t xml:space="preserve"> </w:t>
            </w:r>
            <w:r w:rsidRPr="004755FD">
              <w:rPr>
                <w:sz w:val="24"/>
                <w:szCs w:val="24"/>
              </w:rPr>
              <w:t>выступления</w:t>
            </w:r>
            <w:r w:rsidRPr="00B754CE">
              <w:rPr>
                <w:sz w:val="24"/>
                <w:szCs w:val="24"/>
              </w:rPr>
              <w:t xml:space="preserve"> </w:t>
            </w:r>
            <w:r w:rsidRPr="004755FD">
              <w:rPr>
                <w:sz w:val="24"/>
                <w:szCs w:val="24"/>
              </w:rPr>
              <w:t>общего</w:t>
            </w:r>
            <w:r w:rsidRPr="00B754CE">
              <w:rPr>
                <w:sz w:val="24"/>
                <w:szCs w:val="24"/>
              </w:rPr>
              <w:t xml:space="preserve"> </w:t>
            </w:r>
            <w:r w:rsidRPr="004755FD">
              <w:rPr>
                <w:sz w:val="24"/>
                <w:szCs w:val="24"/>
              </w:rPr>
              <w:t>собрания</w:t>
            </w:r>
            <w:r w:rsidRPr="00B754CE">
              <w:rPr>
                <w:sz w:val="24"/>
                <w:szCs w:val="24"/>
              </w:rPr>
              <w:t xml:space="preserve"> </w:t>
            </w:r>
            <w:r w:rsidRPr="004755FD">
              <w:rPr>
                <w:sz w:val="24"/>
                <w:szCs w:val="24"/>
              </w:rPr>
              <w:t>от</w:t>
            </w:r>
            <w:r w:rsidRPr="00B754CE">
              <w:rPr>
                <w:sz w:val="24"/>
                <w:szCs w:val="24"/>
              </w:rPr>
              <w:t xml:space="preserve"> </w:t>
            </w:r>
            <w:r w:rsidRPr="004755FD">
              <w:rPr>
                <w:sz w:val="24"/>
                <w:szCs w:val="24"/>
              </w:rPr>
              <w:t>имени</w:t>
            </w:r>
            <w:r w:rsidRPr="00B754CE">
              <w:rPr>
                <w:sz w:val="24"/>
                <w:szCs w:val="24"/>
              </w:rPr>
              <w:t xml:space="preserve"> ДОО</w:t>
            </w:r>
            <w:r w:rsidRPr="004755FD">
              <w:rPr>
                <w:sz w:val="24"/>
                <w:szCs w:val="24"/>
              </w:rPr>
              <w:t xml:space="preserve"> </w:t>
            </w:r>
          </w:p>
          <w:p w:rsidR="00B754CE" w:rsidRPr="00B754CE" w:rsidRDefault="00297663" w:rsidP="0029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  <w:r w:rsidR="00B754CE" w:rsidRPr="004755FD">
              <w:rPr>
                <w:sz w:val="24"/>
                <w:szCs w:val="24"/>
              </w:rPr>
              <w:t>Обще</w:t>
            </w:r>
            <w:r w:rsidR="00B754CE" w:rsidRPr="00B754CE">
              <w:rPr>
                <w:sz w:val="24"/>
                <w:szCs w:val="24"/>
              </w:rPr>
              <w:t xml:space="preserve">е </w:t>
            </w:r>
            <w:r w:rsidR="00B754CE" w:rsidRPr="004755FD">
              <w:rPr>
                <w:sz w:val="24"/>
                <w:szCs w:val="24"/>
              </w:rPr>
              <w:t>собрание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вправе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самостоятельно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выступать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от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имени</w:t>
            </w:r>
            <w:r w:rsidR="00B754CE" w:rsidRPr="00B754CE">
              <w:rPr>
                <w:sz w:val="24"/>
                <w:szCs w:val="24"/>
              </w:rPr>
              <w:t xml:space="preserve"> ДОО</w:t>
            </w:r>
            <w:r w:rsidR="00B754CE" w:rsidRPr="004755FD">
              <w:rPr>
                <w:sz w:val="24"/>
                <w:szCs w:val="24"/>
              </w:rPr>
              <w:t>, действовать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интересах</w:t>
            </w:r>
            <w:r w:rsidR="00B754CE" w:rsidRPr="00B754CE">
              <w:rPr>
                <w:sz w:val="24"/>
                <w:szCs w:val="24"/>
              </w:rPr>
              <w:t xml:space="preserve"> ДОО </w:t>
            </w:r>
            <w:r w:rsidR="00B754CE" w:rsidRPr="004755FD">
              <w:rPr>
                <w:sz w:val="24"/>
                <w:szCs w:val="24"/>
              </w:rPr>
              <w:t>добросовестно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разумно,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осуществлять взаимоотношения</w:t>
            </w:r>
            <w:r w:rsidR="00B754CE" w:rsidRPr="00B754CE">
              <w:rPr>
                <w:sz w:val="24"/>
                <w:szCs w:val="24"/>
              </w:rPr>
              <w:t xml:space="preserve"> с </w:t>
            </w:r>
            <w:r w:rsidR="00B754CE" w:rsidRPr="004755FD">
              <w:rPr>
                <w:sz w:val="24"/>
                <w:szCs w:val="24"/>
              </w:rPr>
              <w:t>органами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власти,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организациями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общественными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объединениями исключительно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пределах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полномочий,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определенных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Уставом</w:t>
            </w:r>
            <w:r w:rsidR="00B754CE" w:rsidRPr="00B754CE">
              <w:rPr>
                <w:sz w:val="24"/>
                <w:szCs w:val="24"/>
              </w:rPr>
              <w:t xml:space="preserve"> ДОО</w:t>
            </w:r>
            <w:r w:rsidR="00B754CE" w:rsidRPr="004755FD">
              <w:rPr>
                <w:sz w:val="24"/>
                <w:szCs w:val="24"/>
              </w:rPr>
              <w:t>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без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права заключения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догово</w:t>
            </w:r>
            <w:r w:rsidR="00B754CE" w:rsidRPr="00B754CE">
              <w:rPr>
                <w:sz w:val="24"/>
                <w:szCs w:val="24"/>
              </w:rPr>
              <w:t>р</w:t>
            </w:r>
            <w:r w:rsidR="00B754CE" w:rsidRPr="004755FD">
              <w:rPr>
                <w:sz w:val="24"/>
                <w:szCs w:val="24"/>
              </w:rPr>
              <w:t>ов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(соглашений),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влекущих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материальные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обязательства</w:t>
            </w:r>
            <w:r w:rsidR="00B754CE" w:rsidRPr="00B754CE">
              <w:rPr>
                <w:sz w:val="24"/>
                <w:szCs w:val="24"/>
              </w:rPr>
              <w:t xml:space="preserve"> ДОО</w:t>
            </w:r>
            <w:r w:rsidR="00B754CE" w:rsidRPr="004755FD">
              <w:rPr>
                <w:sz w:val="24"/>
                <w:szCs w:val="24"/>
              </w:rPr>
              <w:t xml:space="preserve">. </w:t>
            </w:r>
          </w:p>
          <w:p w:rsidR="00B754CE" w:rsidRPr="00B754CE" w:rsidRDefault="00297663" w:rsidP="0029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B754CE" w:rsidRPr="004755FD">
              <w:rPr>
                <w:sz w:val="24"/>
                <w:szCs w:val="24"/>
              </w:rPr>
              <w:t>Ответственность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членов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общего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собрания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устанавливается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статьей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53.1 Гражданского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кодекса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Российской</w:t>
            </w:r>
            <w:r w:rsidR="00B754CE" w:rsidRPr="00B754CE">
              <w:rPr>
                <w:sz w:val="24"/>
                <w:szCs w:val="24"/>
              </w:rPr>
              <w:t xml:space="preserve"> Федерации.</w:t>
            </w:r>
            <w:r w:rsidR="00B754CE" w:rsidRPr="004755FD">
              <w:rPr>
                <w:sz w:val="24"/>
                <w:szCs w:val="24"/>
              </w:rPr>
              <w:t xml:space="preserve"> </w:t>
            </w:r>
          </w:p>
          <w:p w:rsidR="00B754CE" w:rsidRPr="00B754CE" w:rsidRDefault="00297663" w:rsidP="0029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="00B754CE" w:rsidRPr="004755FD">
              <w:rPr>
                <w:sz w:val="24"/>
                <w:szCs w:val="24"/>
              </w:rPr>
              <w:t>Общее</w:t>
            </w:r>
            <w:r w:rsidR="00B754CE" w:rsidRPr="00B754CE">
              <w:rPr>
                <w:sz w:val="24"/>
                <w:szCs w:val="24"/>
              </w:rPr>
              <w:t xml:space="preserve"> с</w:t>
            </w:r>
            <w:r w:rsidR="00B754CE" w:rsidRPr="004755FD">
              <w:rPr>
                <w:sz w:val="24"/>
                <w:szCs w:val="24"/>
              </w:rPr>
              <w:t>обрание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вправе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выступать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от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имени</w:t>
            </w:r>
            <w:r w:rsidR="00B754CE" w:rsidRPr="00B754CE">
              <w:rPr>
                <w:sz w:val="24"/>
                <w:szCs w:val="24"/>
              </w:rPr>
              <w:t xml:space="preserve"> ДОО </w:t>
            </w:r>
            <w:r w:rsidR="00B754CE" w:rsidRPr="004755FD">
              <w:rPr>
                <w:sz w:val="24"/>
                <w:szCs w:val="24"/>
              </w:rPr>
              <w:t>на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основании доверенности,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выданной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председателю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либо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иному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представителю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общего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собрания заведующим</w:t>
            </w:r>
            <w:r w:rsidR="00B754CE" w:rsidRPr="00B754CE">
              <w:rPr>
                <w:sz w:val="24"/>
                <w:szCs w:val="24"/>
              </w:rPr>
              <w:t xml:space="preserve"> ДОО </w:t>
            </w:r>
            <w:r w:rsidR="00B754CE" w:rsidRPr="004755FD">
              <w:rPr>
                <w:sz w:val="24"/>
                <w:szCs w:val="24"/>
              </w:rPr>
              <w:t>в объеме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прав,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предусмотренных</w:t>
            </w:r>
            <w:r w:rsidR="00B754CE" w:rsidRPr="00B754CE">
              <w:rPr>
                <w:sz w:val="24"/>
                <w:szCs w:val="24"/>
              </w:rPr>
              <w:t xml:space="preserve"> доверенностью.</w:t>
            </w:r>
          </w:p>
          <w:p w:rsidR="00B754CE" w:rsidRPr="009A63DA" w:rsidRDefault="00297663" w:rsidP="0029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="00B754CE" w:rsidRPr="004755FD">
              <w:rPr>
                <w:sz w:val="24"/>
                <w:szCs w:val="24"/>
              </w:rPr>
              <w:t>При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proofErr w:type="gramStart"/>
            <w:r w:rsidR="00B754CE" w:rsidRPr="004755FD">
              <w:rPr>
                <w:sz w:val="24"/>
                <w:szCs w:val="24"/>
              </w:rPr>
              <w:t>закл</w:t>
            </w:r>
            <w:r w:rsidR="00B754CE" w:rsidRPr="00B754CE">
              <w:rPr>
                <w:sz w:val="24"/>
                <w:szCs w:val="24"/>
              </w:rPr>
              <w:t>ю</w:t>
            </w:r>
            <w:r w:rsidR="00B754CE" w:rsidRPr="004755FD">
              <w:rPr>
                <w:sz w:val="24"/>
                <w:szCs w:val="24"/>
              </w:rPr>
              <w:t>чении</w:t>
            </w:r>
            <w:proofErr w:type="gramEnd"/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каких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либо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договоро</w:t>
            </w:r>
            <w:r w:rsidR="00B754CE" w:rsidRPr="00B754CE">
              <w:rPr>
                <w:sz w:val="24"/>
                <w:szCs w:val="24"/>
              </w:rPr>
              <w:t xml:space="preserve">в </w:t>
            </w:r>
            <w:r w:rsidR="00B754CE" w:rsidRPr="004755FD">
              <w:rPr>
                <w:sz w:val="24"/>
                <w:szCs w:val="24"/>
              </w:rPr>
              <w:t>(соглашений)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общее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собрание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обязано согласовывать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пре</w:t>
            </w:r>
            <w:r w:rsidR="00B754CE" w:rsidRPr="00B754CE">
              <w:rPr>
                <w:sz w:val="24"/>
                <w:szCs w:val="24"/>
              </w:rPr>
              <w:t>д</w:t>
            </w:r>
            <w:r w:rsidR="00B754CE" w:rsidRPr="004755FD">
              <w:rPr>
                <w:sz w:val="24"/>
                <w:szCs w:val="24"/>
              </w:rPr>
              <w:t>усмотренные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им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обязательства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(или)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планируемые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мероприятия, проводимые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ор</w:t>
            </w:r>
            <w:r w:rsidR="00B754CE" w:rsidRPr="00B754CE">
              <w:rPr>
                <w:sz w:val="24"/>
                <w:szCs w:val="24"/>
              </w:rPr>
              <w:t>г</w:t>
            </w:r>
            <w:r w:rsidR="00B754CE" w:rsidRPr="004755FD">
              <w:rPr>
                <w:sz w:val="24"/>
                <w:szCs w:val="24"/>
              </w:rPr>
              <w:t>анами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власти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организациями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общественными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объединениями,</w:t>
            </w:r>
            <w:r w:rsidR="00B754CE" w:rsidRPr="00B754CE">
              <w:rPr>
                <w:sz w:val="24"/>
                <w:szCs w:val="24"/>
              </w:rPr>
              <w:t xml:space="preserve"> </w:t>
            </w:r>
            <w:r w:rsidR="00B754CE" w:rsidRPr="004755FD">
              <w:rPr>
                <w:sz w:val="24"/>
                <w:szCs w:val="24"/>
              </w:rPr>
              <w:t>с заведующим</w:t>
            </w:r>
            <w:r w:rsidR="00B754CE" w:rsidRPr="00B754CE">
              <w:rPr>
                <w:sz w:val="24"/>
                <w:szCs w:val="24"/>
              </w:rPr>
              <w:t xml:space="preserve"> ДОО</w:t>
            </w:r>
            <w:r w:rsidR="00B754CE" w:rsidRPr="004755FD">
              <w:rPr>
                <w:sz w:val="24"/>
                <w:szCs w:val="24"/>
              </w:rPr>
              <w:t xml:space="preserve">. </w:t>
            </w:r>
          </w:p>
          <w:p w:rsidR="00DC6F4E" w:rsidRPr="00DC6F4E" w:rsidRDefault="00DC6F4E" w:rsidP="00DC6F4E">
            <w:pPr>
              <w:pStyle w:val="a5"/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>В компетенцию Общего собрания входит: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 xml:space="preserve">обсуждение и принятие программы развития ДОО для дальнейшего согласования с Учредителем;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 xml:space="preserve">рассмотрение и принятие положений об оплате труда;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 xml:space="preserve">утверждение годового отчета и бухгалтерского баланса, поступление и расходование финансовых и материальных средств;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 xml:space="preserve">принятие отчета о результатах </w:t>
            </w:r>
            <w:proofErr w:type="spellStart"/>
            <w:r w:rsidRPr="00DC6F4E">
              <w:rPr>
                <w:sz w:val="24"/>
                <w:szCs w:val="24"/>
              </w:rPr>
              <w:t>самообследования</w:t>
            </w:r>
            <w:proofErr w:type="spellEnd"/>
            <w:r w:rsidRPr="00DC6F4E">
              <w:rPr>
                <w:sz w:val="24"/>
                <w:szCs w:val="24"/>
              </w:rPr>
              <w:t xml:space="preserve"> для предоставления его общественности и Учредителю;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 xml:space="preserve">определение приоритетных направлений деятельности ДОО, принципов использования его имущества;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>принятие решений о вступлении ДОО в ассоциации, союзы, другие объединения и выходе из них;</w:t>
            </w:r>
            <w:r w:rsidRPr="00DC6F4E">
              <w:rPr>
                <w:color w:val="000000"/>
                <w:sz w:val="24"/>
                <w:szCs w:val="24"/>
              </w:rPr>
              <w:t xml:space="preserve"> 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>проведение работы по привлечению дополнительных финансовых и материально-технических ресурсов, установление порядка их использования;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 xml:space="preserve">внесение предложений об организации сотрудничества ДОО с другими образовательными и иными организациями социальной сферы, в том числе при реализации образовательных программ ДОО </w:t>
            </w:r>
            <w:r w:rsidRPr="00DC6F4E">
              <w:rPr>
                <w:color w:val="000000"/>
                <w:sz w:val="24"/>
                <w:szCs w:val="24"/>
              </w:rPr>
              <w:lastRenderedPageBreak/>
              <w:t xml:space="preserve">и организации воспитательного процесса, </w:t>
            </w:r>
            <w:proofErr w:type="spellStart"/>
            <w:r w:rsidRPr="00DC6F4E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DC6F4E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>представление интересов ДОО в органах власти, других организациях и учреждениях;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>рассмотрение документов контрольно-надзорных органов о проверке деятельности ДОО;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>заслушивание публичного доклада руководителя ДОО, его обсуждение;</w:t>
            </w:r>
          </w:p>
          <w:p w:rsidR="00DC6F4E" w:rsidRPr="00DC6F4E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color w:val="000000"/>
                <w:sz w:val="24"/>
                <w:szCs w:val="24"/>
              </w:rPr>
              <w:t xml:space="preserve">принятие локальных актов ДОО согласно Уставу, включая </w:t>
            </w:r>
            <w:r w:rsidRPr="00DC6F4E">
              <w:rPr>
                <w:sz w:val="24"/>
                <w:szCs w:val="24"/>
              </w:rPr>
              <w:t>Правила внутреннего трудового распорядка организации, Кодекс профессиональной этики педагогических работников ДОО;</w:t>
            </w:r>
          </w:p>
          <w:p w:rsidR="00466DA7" w:rsidRPr="00857486" w:rsidRDefault="00DC6F4E" w:rsidP="00DC6F4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6F4E">
              <w:rPr>
                <w:sz w:val="24"/>
                <w:szCs w:val="24"/>
              </w:rPr>
              <w:t>в рамках действующего законодательства принимает необходимые меры, ограждающие педагогических и других работников, администрацию от необходимого вмешательства в их профессиональную деятельность, ограничения самостоятельности Организации, ее самоуправляемости.</w:t>
            </w:r>
          </w:p>
          <w:p w:rsidR="00857486" w:rsidRPr="00DC6F4E" w:rsidRDefault="00857486" w:rsidP="008574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прилагается).</w:t>
            </w:r>
          </w:p>
        </w:tc>
      </w:tr>
      <w:tr w:rsidR="00466DA7" w:rsidTr="00C23F6D">
        <w:tc>
          <w:tcPr>
            <w:tcW w:w="567" w:type="dxa"/>
          </w:tcPr>
          <w:p w:rsidR="00466DA7" w:rsidRPr="009E5ACE" w:rsidRDefault="00466DA7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537" w:type="dxa"/>
          </w:tcPr>
          <w:p w:rsidR="00466DA7" w:rsidRPr="009E5ACE" w:rsidRDefault="00466DA7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Пунктом 3.1 Положения о внутреннем контроле МБДОУ №15 предусмотрен контроль по вопросам, не относящимся к полномочиям образовательной организации в сфере образования (осуществление государственной политики в области образования).</w:t>
            </w:r>
          </w:p>
        </w:tc>
        <w:tc>
          <w:tcPr>
            <w:tcW w:w="5244" w:type="dxa"/>
          </w:tcPr>
          <w:p w:rsidR="00466DA7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Положение о внутреннем контроле.</w:t>
            </w:r>
          </w:p>
          <w:p w:rsidR="00BB6354" w:rsidRPr="000D7141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 пункт об осуществлении государственной политики в области образования</w:t>
            </w:r>
            <w:r w:rsidR="00857486">
              <w:rPr>
                <w:sz w:val="24"/>
                <w:szCs w:val="24"/>
              </w:rPr>
              <w:t xml:space="preserve"> (копия прилагается).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Пунктом 2.1 Положения о совещании при заведующем одной из задач предусмотрена реализация государственной, областной, городской политики в области дошкольного образования,  не относящаяся к полномочиям совещания.</w:t>
            </w:r>
          </w:p>
        </w:tc>
        <w:tc>
          <w:tcPr>
            <w:tcW w:w="5244" w:type="dxa"/>
          </w:tcPr>
          <w:p w:rsidR="00BB6354" w:rsidRDefault="00BB6354" w:rsidP="000B01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Положение о совещании при заведующем.</w:t>
            </w:r>
          </w:p>
          <w:p w:rsidR="00BB6354" w:rsidRPr="000D7141" w:rsidRDefault="00BB6354" w:rsidP="000B01D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 пункт об осуществлении государственной политики в области образования</w:t>
            </w:r>
            <w:r w:rsidR="00857486">
              <w:rPr>
                <w:sz w:val="24"/>
                <w:szCs w:val="24"/>
              </w:rPr>
              <w:t xml:space="preserve"> (копия прилагается)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Положением о сайте </w:t>
            </w:r>
            <w:r w:rsidRPr="009E5ACE">
              <w:rPr>
                <w:spacing w:val="-3"/>
                <w:sz w:val="24"/>
                <w:szCs w:val="24"/>
              </w:rPr>
              <w:t xml:space="preserve">МБДОУ </w:t>
            </w:r>
            <w:r w:rsidRPr="009E5ACE">
              <w:rPr>
                <w:sz w:val="24"/>
                <w:szCs w:val="24"/>
              </w:rPr>
              <w:t>№15 не прописана структура сайта, формат предоставления на нем обязательной к размещению информации об образовательной организации, сроки обновления информации на сайте.</w:t>
            </w:r>
          </w:p>
        </w:tc>
        <w:tc>
          <w:tcPr>
            <w:tcW w:w="5244" w:type="dxa"/>
          </w:tcPr>
          <w:p w:rsidR="00BB6354" w:rsidRPr="00BB6354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B6354">
              <w:rPr>
                <w:sz w:val="24"/>
                <w:szCs w:val="24"/>
              </w:rPr>
              <w:t>Внесены изменения в Положение о сайте.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BB6354">
              <w:rPr>
                <w:rStyle w:val="aa"/>
                <w:b w:val="0"/>
              </w:rPr>
              <w:t>Информационная структура официального сайта Организации.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54" w:firstLine="0"/>
              <w:jc w:val="both"/>
            </w:pPr>
            <w:r w:rsidRPr="00BB6354">
              <w:t>Информационный ресурс официального сайта Организации формируется из общественно-значимой информации в соответствии с уставной деятельностью Организации для всех участников образовательного процесса, деловых партнеров, заинтересованных лиц.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54" w:firstLine="0"/>
              <w:jc w:val="both"/>
            </w:pPr>
            <w:r w:rsidRPr="00BB6354">
              <w:t xml:space="preserve">Информационный ресурс официального сайта Организации является открытым и общедоступным. Информация официального сайта Организации излагается общеупотребительными словами (понятными </w:t>
            </w:r>
            <w:r w:rsidRPr="00BB6354">
              <w:lastRenderedPageBreak/>
              <w:t>широкой аудитории) на русском языке.</w:t>
            </w:r>
          </w:p>
          <w:p w:rsidR="00BB6354" w:rsidRP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54" w:firstLine="0"/>
              <w:jc w:val="both"/>
            </w:pPr>
            <w:r w:rsidRPr="00BB6354">
              <w:t>Информация, размещаемая на официальном сайте  Организации, не должна: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нарушать права субъектов персональных данных;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нарушать авторское право;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содержать ненормативную лексику;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унижать честь, достоинство и деловую репутацию физических и юридических лиц;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содержать государственную, коммерческую или иную специально охраняемую тайну;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содержать материалы, запрещенные к опубликованию законодательством РФ;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B6354">
              <w:t>противоречить профессиональной этике в педагогической деятельности.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195" w:hanging="99"/>
              <w:jc w:val="both"/>
            </w:pPr>
            <w:r w:rsidRPr="00BB6354">
              <w:t xml:space="preserve">Размещение информации рекламно-коммерческого характера допускается только по согласованию с </w:t>
            </w:r>
            <w:proofErr w:type="gramStart"/>
            <w:r w:rsidRPr="00BB6354">
              <w:t>заведующим Организации</w:t>
            </w:r>
            <w:proofErr w:type="gramEnd"/>
            <w:r w:rsidRPr="00BB6354">
              <w:t>. Условия размещения такой информации регламентируются Федеральным законом от 13.03.2006 № 38-ФЗ "О рекламе" и специальными договорами.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195" w:hanging="99"/>
              <w:jc w:val="both"/>
            </w:pPr>
            <w:r w:rsidRPr="00BB6354">
              <w:t>Информационная структура официального сайта Организации  определяется в соответствии с задачами реализации государственной политики в сфере образования.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195" w:hanging="99"/>
              <w:jc w:val="both"/>
            </w:pPr>
            <w:r w:rsidRPr="00BB6354">
              <w:t>Информационная структура официального сайта Организации формируется из двух видов информационных материалов: обязательных к размещению на сайте Организации (инвариантный блок) и рекомендуемых к размещению (вариативный блок).</w:t>
            </w:r>
          </w:p>
          <w:p w:rsidR="00BB6354" w:rsidRP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195" w:hanging="99"/>
              <w:jc w:val="both"/>
            </w:pPr>
            <w:r w:rsidRPr="00BB6354">
              <w:t xml:space="preserve">Организация 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  Организацией", "Документы", "Образование", 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</w:t>
            </w:r>
            <w:r w:rsidRPr="00BB6354">
              <w:lastRenderedPageBreak/>
              <w:t xml:space="preserve">образовательные услуги", "Финансово-хозяйственная деятельность", "Вакантные места для приема (перевода)", </w:t>
            </w:r>
            <w:proofErr w:type="gramStart"/>
            <w:r w:rsidRPr="00BB6354">
              <w:t>содержащими</w:t>
            </w:r>
            <w:proofErr w:type="gramEnd"/>
            <w:r w:rsidRPr="00BB6354">
              <w:t>: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>информацию: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дате создания Организации, об учредителе Организации, о месте нахождения Организации, режиме, графике работы, контактных телефонах и об адресах электронной почты;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структуре и об органах управления Организацией,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об уровне образования;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формах обучения;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нормативном сроке обучения;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об описании образовательной программы с приложением ее копии;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об учебном плане с приложением его копии;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методических и об иных документах, разработанных Организацией для обеспечения образовательного процесса;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языках, на которых осуществляется образование (обучение);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 xml:space="preserve"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</w:t>
            </w:r>
            <w:proofErr w:type="spellStart"/>
            <w:r w:rsidRPr="00BB6354">
              <w:t>Минобрнауки</w:t>
            </w:r>
            <w:proofErr w:type="spellEnd"/>
            <w:r w:rsidRPr="00BB6354">
              <w:t xml:space="preserve"> России);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proofErr w:type="gramStart"/>
            <w:r w:rsidRPr="00BB6354">
              <w:t>о руководителе образовательной организации, его заместителях,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      </w:r>
            <w:proofErr w:type="gramEnd"/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proofErr w:type="gramStart"/>
            <w:r w:rsidRPr="00BB6354">
              <w:t xml:space="preserve"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</w:t>
            </w:r>
            <w:r w:rsidRPr="00BB6354">
              <w:lastRenderedPageBreak/>
              <w:t>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      </w:r>
            <w:proofErr w:type="gramEnd"/>
            <w:r w:rsidRPr="00BB6354">
              <w:t xml:space="preserve"> общий стаж работы; стаж работы по специальности;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 xml:space="preserve"> о материально-техническом обеспечении образовательной деятельности, об условиях питания и охраны здоровья воспитанников, о доступе к информационным системам и информационно-телекоммуникационным сетям;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количестве вакантных мест для приема (перевода) по каждой возрастной группе: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BB6354">
              <w:t>о поступлении финансовых и материальных средств и об их расходовании по итогам финансового года;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>копии: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BB6354">
              <w:t>устава Организации;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BB6354">
              <w:t>лицензии на осуществление образовательной деятельности (с приложениями);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BB6354">
              <w:t>лицензии на осуществление медицинской деятельности;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BB6354">
              <w:t>ПХД;</w:t>
            </w:r>
          </w:p>
          <w:p w:rsidR="00BB6354" w:rsidRPr="00BB6354" w:rsidRDefault="00BB6354" w:rsidP="00BB6354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BB6354">
              <w:t xml:space="preserve">локальных нормативных актов, предусмотренных </w:t>
            </w:r>
            <w:hyperlink r:id="rId5" w:history="1">
              <w:proofErr w:type="gramStart"/>
              <w:r w:rsidRPr="00BB6354">
                <w:rPr>
                  <w:rStyle w:val="a8"/>
                </w:rPr>
                <w:t>ч</w:t>
              </w:r>
              <w:proofErr w:type="gramEnd"/>
              <w:r w:rsidRPr="00BB6354">
                <w:rPr>
                  <w:rStyle w:val="a8"/>
                </w:rPr>
                <w:t>. 2 ст. 30</w:t>
              </w:r>
            </w:hyperlink>
            <w:r w:rsidRPr="00BB6354">
      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 xml:space="preserve">отчет о результатах </w:t>
            </w:r>
            <w:proofErr w:type="spellStart"/>
            <w:r w:rsidRPr="00BB6354">
              <w:t>самообследования</w:t>
            </w:r>
            <w:proofErr w:type="spellEnd"/>
            <w:r w:rsidRPr="00BB6354">
              <w:t>;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>документ о порядке оказания платных образовательных услуг, в т. ч. образец договора об оказании платных образовательных услуг (если имеются);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>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BB6354" w:rsidRPr="00BB6354" w:rsidRDefault="00BB6354" w:rsidP="00BB6354">
            <w:pPr>
              <w:pStyle w:val="a9"/>
              <w:numPr>
                <w:ilvl w:val="2"/>
                <w:numId w:val="24"/>
              </w:numPr>
              <w:spacing w:before="0" w:beforeAutospacing="0" w:after="0" w:afterAutospacing="0"/>
              <w:ind w:left="762"/>
              <w:jc w:val="both"/>
            </w:pPr>
            <w:r w:rsidRPr="00BB6354">
      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      </w:r>
          </w:p>
          <w:p w:rsidR="00BB6354" w:rsidRDefault="00BB6354" w:rsidP="00BB6354">
            <w:pPr>
              <w:pStyle w:val="a9"/>
              <w:numPr>
                <w:ilvl w:val="1"/>
                <w:numId w:val="24"/>
              </w:numPr>
              <w:spacing w:before="0" w:beforeAutospacing="0" w:after="0" w:afterAutospacing="0"/>
              <w:ind w:left="54" w:firstLine="42"/>
              <w:jc w:val="both"/>
            </w:pPr>
            <w:r w:rsidRPr="00BB6354">
              <w:t xml:space="preserve">Информационные материалы вариативного блока могут быть расширены Организацией и должны отвечать требованиям </w:t>
            </w:r>
            <w:proofErr w:type="spellStart"/>
            <w:r w:rsidRPr="00BB6354">
              <w:lastRenderedPageBreak/>
              <w:t>пп</w:t>
            </w:r>
            <w:proofErr w:type="spellEnd"/>
            <w:r w:rsidRPr="00BB6354">
              <w:t>. 2.1–2.5 Положения.</w:t>
            </w:r>
          </w:p>
          <w:p w:rsidR="00BB6354" w:rsidRDefault="00BB6354" w:rsidP="00BB6354">
            <w:pPr>
              <w:pStyle w:val="a9"/>
              <w:numPr>
                <w:ilvl w:val="1"/>
                <w:numId w:val="32"/>
              </w:numPr>
              <w:spacing w:before="0" w:beforeAutospacing="0" w:after="0" w:afterAutospacing="0"/>
              <w:jc w:val="both"/>
            </w:pPr>
            <w:r w:rsidRPr="00BB6354">
              <w:t>Обновление информации на сайте Организации осуществляется не реже 1 раза в 10 дней.</w:t>
            </w:r>
          </w:p>
          <w:p w:rsidR="00C23F6D" w:rsidRPr="00BB6354" w:rsidRDefault="00C23F6D" w:rsidP="00C23F6D">
            <w:pPr>
              <w:pStyle w:val="a9"/>
              <w:spacing w:before="0" w:beforeAutospacing="0" w:after="0" w:afterAutospacing="0"/>
              <w:jc w:val="both"/>
            </w:pPr>
            <w:r>
              <w:t>(копия прилагается).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В пункте 2.9 раздела 2 Положения о правилах приема на </w:t>
            </w:r>
            <w:proofErr w:type="gramStart"/>
            <w:r w:rsidRPr="009E5ACE">
              <w:rPr>
                <w:sz w:val="24"/>
                <w:szCs w:val="24"/>
              </w:rPr>
              <w:t>обучение по</w:t>
            </w:r>
            <w:proofErr w:type="gramEnd"/>
            <w:r w:rsidRPr="009E5ACE">
              <w:rPr>
                <w:sz w:val="24"/>
                <w:szCs w:val="24"/>
              </w:rPr>
              <w:t xml:space="preserve"> образовательным программам дошкольного образования, перевода и отчисления воспитанников указаны прилагаемые к заявлению о приеме документы, не предусмотренные Порядком приема, утвержденных приказом </w:t>
            </w:r>
            <w:proofErr w:type="spellStart"/>
            <w:r w:rsidRPr="009E5ACE">
              <w:rPr>
                <w:sz w:val="24"/>
                <w:szCs w:val="24"/>
              </w:rPr>
              <w:t>Минобрнауки</w:t>
            </w:r>
            <w:proofErr w:type="spellEnd"/>
            <w:r w:rsidRPr="009E5ACE">
              <w:rPr>
                <w:sz w:val="24"/>
                <w:szCs w:val="24"/>
              </w:rPr>
              <w:t xml:space="preserve"> России (копия медицинского полиса ребенка).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Порядком приема  в МБДОУ №15 на обучение по образовательным программам дошкольного образования   не предусмотрено размещение на официальном сайте Учреждения в сети «Интернет» постановления мэрии </w:t>
            </w:r>
            <w:proofErr w:type="gramStart"/>
            <w:r w:rsidRPr="009E5ACE">
              <w:rPr>
                <w:sz w:val="24"/>
                <w:szCs w:val="24"/>
              </w:rPr>
              <w:t>г</w:t>
            </w:r>
            <w:proofErr w:type="gramEnd"/>
            <w:r w:rsidRPr="009E5ACE">
              <w:rPr>
                <w:sz w:val="24"/>
                <w:szCs w:val="24"/>
              </w:rPr>
              <w:t>. Магадана о закреплении образовательных учреждений за конкретными территориями муниципального образования.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Положением не предусмотрен Порядок приема документов от родителей (законных представителей) детей, являющихся иностранными гражданами или лицами без гражданства. Также не прописан Порядок приема детей с ограниченными возможностями здоровья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Пунктом 3.1 Положения не определены порядок и условия перевода воспитанников МБДОУ №15 в другие дошкольные учреждения </w:t>
            </w:r>
            <w:proofErr w:type="gramStart"/>
            <w:r w:rsidRPr="009E5ACE">
              <w:rPr>
                <w:sz w:val="24"/>
                <w:szCs w:val="24"/>
              </w:rPr>
              <w:t>г</w:t>
            </w:r>
            <w:proofErr w:type="gramEnd"/>
            <w:r w:rsidRPr="009E5ACE">
              <w:rPr>
                <w:sz w:val="24"/>
                <w:szCs w:val="24"/>
              </w:rPr>
              <w:t>. Магадана.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В разделе 3 Положения не указаны основания отчисления воспитанников из Учреждения (в связи с завершением обучения; перевод воспитанника для обучения в другое образовательное учреждение; по обстоятельствам, не зависящим от воли обучающихся, их родителей (законных представителей), образовательного учреждения, в т. ч. в случае ликвидации учреждения).</w:t>
            </w:r>
          </w:p>
        </w:tc>
        <w:tc>
          <w:tcPr>
            <w:tcW w:w="5244" w:type="dxa"/>
          </w:tcPr>
          <w:p w:rsidR="00BB6354" w:rsidRDefault="007437F7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в Положение о порядке приема детей в МБДОУ №15 на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дошкольного образования, по предоставлению муниципальной услуги «Зачисление детей в МБДОУ №15»</w:t>
            </w:r>
          </w:p>
          <w:p w:rsidR="007437F7" w:rsidRDefault="007437F7" w:rsidP="007437F7">
            <w:pPr>
              <w:pStyle w:val="a5"/>
              <w:numPr>
                <w:ilvl w:val="1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7437F7">
              <w:rPr>
                <w:sz w:val="24"/>
                <w:szCs w:val="24"/>
              </w:rPr>
              <w:t>Прием детей осуществляется на основании «Направления», (выданного заявителю - родителю или законному представителю) департаментом образования мэрии города Магадана.</w:t>
            </w:r>
          </w:p>
          <w:p w:rsidR="007437F7" w:rsidRPr="007437F7" w:rsidRDefault="007437F7" w:rsidP="007437F7">
            <w:pPr>
              <w:pStyle w:val="a5"/>
              <w:numPr>
                <w:ilvl w:val="1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437F7">
              <w:rPr>
                <w:sz w:val="24"/>
                <w:szCs w:val="24"/>
              </w:rPr>
              <w:t>Прием в ДОО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      </w:r>
            <w:proofErr w:type="gramEnd"/>
            <w:r w:rsidRPr="007437F7">
              <w:rPr>
                <w:sz w:val="24"/>
                <w:szCs w:val="24"/>
              </w:rPr>
              <w:t xml:space="preserve">, </w:t>
            </w:r>
            <w:proofErr w:type="gramStart"/>
            <w:r w:rsidRPr="007437F7">
              <w:rPr>
                <w:sz w:val="24"/>
                <w:szCs w:val="24"/>
              </w:rPr>
              <w:t>2002, N 30, ст. 3032).</w:t>
            </w:r>
            <w:proofErr w:type="gramEnd"/>
          </w:p>
          <w:p w:rsidR="007437F7" w:rsidRDefault="007437F7" w:rsidP="007437F7">
            <w:pPr>
              <w:pStyle w:val="a5"/>
              <w:numPr>
                <w:ilvl w:val="1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7437F7">
              <w:rPr>
                <w:sz w:val="24"/>
                <w:szCs w:val="24"/>
              </w:rPr>
              <w:t>Прием детей, впервые поступающих в образовательную организацию, осуществляется на основании медицинского заключения.</w:t>
            </w:r>
          </w:p>
          <w:p w:rsidR="007437F7" w:rsidRPr="007437F7" w:rsidRDefault="007437F7" w:rsidP="007437F7">
            <w:pPr>
              <w:pStyle w:val="a5"/>
              <w:numPr>
                <w:ilvl w:val="1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7437F7">
              <w:rPr>
                <w:sz w:val="24"/>
                <w:szCs w:val="24"/>
              </w:rPr>
              <w:t>Для приема в ДОО:</w:t>
            </w:r>
          </w:p>
          <w:p w:rsidR="007437F7" w:rsidRDefault="007437F7" w:rsidP="007437F7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437F7">
              <w:rPr>
                <w:sz w:val="24"/>
                <w:szCs w:val="24"/>
              </w:rPr>
              <w:t>Родители (законные представители) детей, проживающих на закрепленной территории, для зачисления ребенка в ДОО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proofErr w:type="gramEnd"/>
          </w:p>
          <w:p w:rsidR="00A209CE" w:rsidRDefault="007437F7" w:rsidP="00A209CE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r w:rsidRPr="007437F7">
              <w:rPr>
                <w:sz w:val="24"/>
                <w:szCs w:val="24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A209CE" w:rsidRDefault="00A209CE" w:rsidP="00A209CE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sz w:val="24"/>
                <w:szCs w:val="24"/>
              </w:rPr>
              <w:lastRenderedPageBreak/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A209CE" w:rsidRDefault="00A209CE" w:rsidP="00A209CE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209CE" w:rsidRPr="00A209CE" w:rsidRDefault="00A209CE" w:rsidP="00A209CE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sz w:val="24"/>
                <w:szCs w:val="24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A209CE" w:rsidRPr="00A209CE" w:rsidRDefault="00A209CE" w:rsidP="00A209CE">
            <w:pPr>
              <w:numPr>
                <w:ilvl w:val="0"/>
                <w:numId w:val="35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sz w:val="24"/>
                <w:szCs w:val="24"/>
              </w:rPr>
              <w:t xml:space="preserve">Дети с ограниченными возможностями здоровья принимаются на </w:t>
            </w:r>
            <w:proofErr w:type="gramStart"/>
            <w:r w:rsidRPr="00A209CE">
              <w:rPr>
                <w:sz w:val="24"/>
                <w:szCs w:val="24"/>
              </w:rPr>
              <w:t>обучение</w:t>
            </w:r>
            <w:proofErr w:type="gramEnd"/>
            <w:r w:rsidRPr="00A209CE">
              <w:rPr>
                <w:sz w:val="24"/>
                <w:szCs w:val="24"/>
              </w:rPr>
      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заключения </w:t>
            </w:r>
            <w:proofErr w:type="spellStart"/>
            <w:r w:rsidRPr="00A209CE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A209CE">
              <w:rPr>
                <w:sz w:val="24"/>
                <w:szCs w:val="24"/>
              </w:rPr>
              <w:t xml:space="preserve"> комиссии</w:t>
            </w:r>
          </w:p>
          <w:p w:rsidR="00A209CE" w:rsidRPr="00A209CE" w:rsidRDefault="00A209CE" w:rsidP="00A209CE">
            <w:pPr>
              <w:pStyle w:val="a5"/>
              <w:numPr>
                <w:ilvl w:val="1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A209CE">
              <w:rPr>
                <w:sz w:val="24"/>
                <w:szCs w:val="24"/>
              </w:rPr>
              <w:t>Получателями муниципальной услуги являются Заявители – физические лица – родители (законные представители) детей дошкольного возраста, проживающие на территории муниципального образования за которой закреплена указанная образовательная организация (Постановление мэрии города Магадана № 306 от 21.08.2017 года «О внесении изменений в постановление мэрии города Магадана от 21.08.2014 года № 3211 «О закреплении территорий муниципального образования «Город Магадан» за муниципальными дошкольными образовательными учреждениями.</w:t>
            </w:r>
            <w:proofErr w:type="gramEnd"/>
            <w:r w:rsidRPr="00A209CE">
              <w:rPr>
                <w:sz w:val="24"/>
                <w:szCs w:val="24"/>
              </w:rPr>
              <w:t xml:space="preserve"> </w:t>
            </w:r>
            <w:proofErr w:type="gramStart"/>
            <w:r w:rsidRPr="00A209CE">
              <w:rPr>
                <w:sz w:val="24"/>
                <w:szCs w:val="24"/>
              </w:rPr>
              <w:t>Размещено на сайте Организации).</w:t>
            </w:r>
            <w:proofErr w:type="gramEnd"/>
            <w:r w:rsidRPr="00A209CE">
              <w:rPr>
                <w:sz w:val="24"/>
                <w:szCs w:val="24"/>
              </w:rPr>
      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доверенности.</w:t>
            </w:r>
          </w:p>
          <w:p w:rsidR="00A209CE" w:rsidRDefault="00A209CE" w:rsidP="00A209CE">
            <w:pPr>
              <w:pStyle w:val="a5"/>
              <w:numPr>
                <w:ilvl w:val="1"/>
                <w:numId w:val="36"/>
              </w:num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A209CE">
              <w:rPr>
                <w:sz w:val="24"/>
                <w:szCs w:val="24"/>
              </w:rPr>
              <w:t xml:space="preserve">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      </w:r>
            <w:r w:rsidRPr="00A209CE">
              <w:rPr>
                <w:sz w:val="24"/>
                <w:szCs w:val="24"/>
              </w:rPr>
              <w:lastRenderedPageBreak/>
              <w:t>№ 273-ФЗ "Об образовании в Российской Федерации" (Собрание законодательства Российской Федерации, 2012, № 53, ст. 7598;</w:t>
            </w:r>
            <w:proofErr w:type="gramEnd"/>
            <w:r w:rsidRPr="00A209CE">
              <w:rPr>
                <w:sz w:val="24"/>
                <w:szCs w:val="24"/>
              </w:rPr>
              <w:t xml:space="preserve"> </w:t>
            </w:r>
            <w:proofErr w:type="gramStart"/>
            <w:r w:rsidRPr="00A209CE">
              <w:rPr>
                <w:sz w:val="24"/>
                <w:szCs w:val="24"/>
              </w:rPr>
              <w:t>2013, № 19, ст. 2326; № 23, ст. 2878; № 27, ст. 3462; № 30, ст. 4036; № 48, ст. 6165; 2014, № 6, ст. 562, ст. 566) и «Порядком приема на обучение по образовательным программам дошкольного образования» (приказ Министерства образования и науки от 8 апреля 2014 года № 293).</w:t>
            </w:r>
            <w:proofErr w:type="gramEnd"/>
          </w:p>
          <w:p w:rsidR="00C23F6D" w:rsidRPr="00C23F6D" w:rsidRDefault="00C23F6D" w:rsidP="00C23F6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прилагается).</w:t>
            </w:r>
          </w:p>
          <w:p w:rsidR="00A209CE" w:rsidRDefault="00A209CE" w:rsidP="00A209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порядок и основания перевода и отчисления воспитанников МБДОУ №15.</w:t>
            </w:r>
          </w:p>
          <w:p w:rsidR="00A209CE" w:rsidRPr="00A209CE" w:rsidRDefault="00A209CE" w:rsidP="00A209CE">
            <w:pPr>
              <w:pStyle w:val="a5"/>
              <w:numPr>
                <w:ilvl w:val="0"/>
                <w:numId w:val="36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bCs/>
                <w:sz w:val="24"/>
                <w:szCs w:val="24"/>
              </w:rPr>
              <w:t>Порядок и основания для перевода воспитанников.</w:t>
            </w:r>
          </w:p>
          <w:p w:rsidR="00A209CE" w:rsidRPr="00A209CE" w:rsidRDefault="00A209CE" w:rsidP="00A209CE">
            <w:pPr>
              <w:pStyle w:val="a5"/>
              <w:numPr>
                <w:ilvl w:val="1"/>
                <w:numId w:val="39"/>
              </w:numPr>
              <w:suppressAutoHyphens/>
              <w:jc w:val="both"/>
              <w:rPr>
                <w:sz w:val="24"/>
                <w:szCs w:val="24"/>
              </w:rPr>
            </w:pPr>
            <w:r w:rsidRPr="00A209CE">
              <w:rPr>
                <w:sz w:val="24"/>
                <w:szCs w:val="24"/>
              </w:rPr>
              <w:t>Перевод воспитанника в другое образовательное учреждение может производиться в следующих случаях:</w:t>
            </w:r>
          </w:p>
          <w:p w:rsidR="00A209CE" w:rsidRPr="00A209CE" w:rsidRDefault="00A209CE" w:rsidP="00A209CE">
            <w:pPr>
              <w:pStyle w:val="p7"/>
              <w:numPr>
                <w:ilvl w:val="0"/>
                <w:numId w:val="38"/>
              </w:numPr>
              <w:spacing w:before="0" w:after="0"/>
            </w:pPr>
            <w:r w:rsidRPr="00A209CE">
              <w:t>по инициативе родителей (законных представителей) несовершеннолетнего обучающегося;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38"/>
              </w:numPr>
              <w:spacing w:before="0" w:after="0"/>
            </w:pPr>
            <w:r w:rsidRPr="00A209CE">
              <w:t>в случае прекращения деятельности исходной организации, аннулирования лицензии на осуществление образовательной деятельности;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38"/>
              </w:numPr>
              <w:spacing w:before="0" w:after="0"/>
            </w:pPr>
            <w:r w:rsidRPr="00A209CE">
              <w:t xml:space="preserve">в случае приостановления действия лицензии. </w:t>
            </w:r>
          </w:p>
          <w:p w:rsidR="00A209CE" w:rsidRPr="00A209CE" w:rsidRDefault="00A209CE" w:rsidP="00A209CE">
            <w:pPr>
              <w:pStyle w:val="p7"/>
              <w:numPr>
                <w:ilvl w:val="1"/>
                <w:numId w:val="39"/>
              </w:numPr>
              <w:spacing w:before="0" w:after="0"/>
            </w:pPr>
            <w:r w:rsidRPr="00A209CE">
              <w:t>Основанием для перевода является приказ заведующего МБДОУ № 15 об отчислении в связи с переводом воспитанника.</w:t>
            </w:r>
          </w:p>
          <w:p w:rsidR="00A209CE" w:rsidRDefault="00A209CE" w:rsidP="00A209CE">
            <w:pPr>
              <w:pStyle w:val="p7"/>
              <w:numPr>
                <w:ilvl w:val="1"/>
                <w:numId w:val="39"/>
              </w:numPr>
              <w:spacing w:before="0" w:after="0"/>
            </w:pPr>
            <w:r w:rsidRPr="00A209CE">
              <w:t xml:space="preserve"> Перевод воспитанников не зависит от времени года.</w:t>
            </w:r>
          </w:p>
          <w:p w:rsidR="00A209CE" w:rsidRPr="00A209CE" w:rsidRDefault="00A209CE" w:rsidP="00A209CE">
            <w:pPr>
              <w:pStyle w:val="p7"/>
              <w:spacing w:before="0" w:after="0"/>
            </w:pPr>
            <w:r>
              <w:t>5.</w:t>
            </w:r>
            <w:r w:rsidRPr="00A209CE">
              <w:t>Порядок и основания отчисления</w:t>
            </w:r>
          </w:p>
          <w:p w:rsidR="00A209CE" w:rsidRPr="00A209CE" w:rsidRDefault="00A209CE" w:rsidP="00A209CE">
            <w:pPr>
              <w:pStyle w:val="p6"/>
              <w:spacing w:before="0" w:after="0"/>
            </w:pPr>
            <w:r>
              <w:t>5.1.</w:t>
            </w:r>
            <w:r w:rsidRPr="00A209CE">
              <w:t>Отчисление воспитанника из ДОО может производиться в следующих случаях: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40"/>
              </w:numPr>
              <w:spacing w:before="0" w:after="0"/>
            </w:pPr>
            <w:r w:rsidRPr="00A209CE">
              <w:t>в связи с получением образования (завершением обучения);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40"/>
              </w:numPr>
              <w:spacing w:before="0" w:after="0"/>
            </w:pPr>
            <w:r w:rsidRPr="00A209CE">
      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40"/>
              </w:numPr>
              <w:spacing w:before="0" w:after="0"/>
            </w:pPr>
            <w:r w:rsidRPr="00A209CE">
              <w:t xml:space="preserve">на основании рекомендаций </w:t>
            </w:r>
            <w:proofErr w:type="spellStart"/>
            <w:r w:rsidRPr="00A209CE">
              <w:t>психолого-медико-педагогической</w:t>
            </w:r>
            <w:proofErr w:type="spellEnd"/>
            <w:r w:rsidRPr="00A209CE">
              <w:t xml:space="preserve"> комиссии; </w:t>
            </w:r>
          </w:p>
          <w:p w:rsidR="00A209CE" w:rsidRPr="00A209CE" w:rsidRDefault="00A209CE" w:rsidP="00A209CE">
            <w:pPr>
              <w:pStyle w:val="p6"/>
              <w:numPr>
                <w:ilvl w:val="0"/>
                <w:numId w:val="40"/>
              </w:numPr>
              <w:spacing w:before="0" w:after="0"/>
            </w:pPr>
            <w:r w:rsidRPr="00A209CE">
              <w:t xml:space="preserve">по обстоятельствам, не зависящим от воли родителей (законных представителей) воспитанника и ДОО, в том числе в случаях ликвидации организации, приостановление срока действия или аннулирования лицензии на осуществление образовательной </w:t>
            </w:r>
            <w:r w:rsidRPr="00A209CE">
              <w:lastRenderedPageBreak/>
              <w:t>деятельности.</w:t>
            </w:r>
          </w:p>
          <w:p w:rsidR="00A209CE" w:rsidRPr="00A209CE" w:rsidRDefault="00A209CE" w:rsidP="00A209CE">
            <w:pPr>
              <w:pStyle w:val="p6"/>
              <w:spacing w:before="0" w:after="0"/>
            </w:pPr>
            <w:r>
              <w:t>5.2.</w:t>
            </w:r>
            <w:r w:rsidRPr="00A209CE">
              <w:t>Основанием для отчисления воспитанника является приказ заведующего учреждением об отчислении.</w:t>
            </w:r>
          </w:p>
          <w:p w:rsidR="00A209CE" w:rsidRDefault="00A209CE" w:rsidP="00A209CE">
            <w:pPr>
              <w:pStyle w:val="p6"/>
              <w:spacing w:before="0" w:after="0"/>
            </w:pPr>
            <w:r>
              <w:t>5.3.</w:t>
            </w:r>
            <w:r w:rsidRPr="00A209CE">
      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от даты отчисления воспитанника.</w:t>
            </w:r>
          </w:p>
          <w:p w:rsidR="00C23F6D" w:rsidRPr="007437F7" w:rsidRDefault="00C23F6D" w:rsidP="00A209CE">
            <w:pPr>
              <w:pStyle w:val="p6"/>
              <w:spacing w:before="0" w:after="0"/>
            </w:pPr>
            <w:r>
              <w:t>(копия прилагается)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В нарушение требований законодательства Российской Федерации об образовании в </w:t>
            </w:r>
            <w:r>
              <w:rPr>
                <w:rFonts w:ascii="Times New Roman" w:hAnsi="Times New Roman"/>
                <w:sz w:val="24"/>
                <w:szCs w:val="24"/>
              </w:rPr>
              <w:t>МБДОУ №15</w:t>
            </w:r>
            <w:bookmarkStart w:id="0" w:name="_GoBack"/>
            <w:bookmarkEnd w:id="0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не разработаны и не утверждены: </w:t>
            </w:r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>- Порядок оформления, возникновения  приостановления  и прекращения отношений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и обучающимися и (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>или) родителями (законными представителями) несовершеннолетних учащихся;</w:t>
            </w:r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>- Положение о комиссии по урегулированию споров между участниками образовательных отношений;</w:t>
            </w:r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- Правила внутреннего распорядка для </w:t>
            </w:r>
            <w:proofErr w:type="gramStart"/>
            <w:r w:rsidRPr="009E5A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E5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B6354" w:rsidRDefault="00A209CE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утверждены:</w:t>
            </w:r>
          </w:p>
          <w:p w:rsidR="00A209CE" w:rsidRDefault="00A209CE" w:rsidP="00A209CE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C23F6D">
              <w:rPr>
                <w:rFonts w:ascii="Times New Roman" w:hAnsi="Times New Roman"/>
                <w:sz w:val="24"/>
                <w:szCs w:val="24"/>
              </w:rPr>
              <w:t>и основания перевода и отчисления воспитанников МБДОУ №15 (копия прилагается)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9CE" w:rsidRDefault="00A209CE" w:rsidP="00A209CE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CE">
              <w:rPr>
                <w:rFonts w:ascii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  <w:r w:rsidR="00C23F6D">
              <w:rPr>
                <w:rFonts w:ascii="Times New Roman" w:hAnsi="Times New Roman"/>
                <w:sz w:val="24"/>
                <w:szCs w:val="24"/>
              </w:rPr>
              <w:t xml:space="preserve"> (копия прилагается)</w:t>
            </w:r>
            <w:r w:rsidRPr="00A209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2D4E" w:rsidRPr="00C23F6D" w:rsidRDefault="00A209CE" w:rsidP="00FF2D4E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CE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="00C23F6D">
              <w:rPr>
                <w:rFonts w:ascii="Times New Roman" w:hAnsi="Times New Roman"/>
                <w:sz w:val="24"/>
                <w:szCs w:val="24"/>
              </w:rPr>
              <w:t>воспитанников (копия</w:t>
            </w:r>
            <w:r w:rsidR="00FF2D4E" w:rsidRPr="00C23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F6D">
              <w:rPr>
                <w:rFonts w:ascii="Times New Roman" w:hAnsi="Times New Roman"/>
                <w:sz w:val="24"/>
                <w:szCs w:val="24"/>
              </w:rPr>
              <w:t>прилагае</w:t>
            </w:r>
            <w:r w:rsidR="00FF2D4E" w:rsidRPr="00C23F6D">
              <w:rPr>
                <w:rFonts w:ascii="Times New Roman" w:hAnsi="Times New Roman"/>
                <w:sz w:val="24"/>
                <w:szCs w:val="24"/>
              </w:rPr>
              <w:t>тся</w:t>
            </w:r>
            <w:r w:rsidR="00C23F6D">
              <w:rPr>
                <w:rFonts w:ascii="Times New Roman" w:hAnsi="Times New Roman"/>
                <w:sz w:val="24"/>
                <w:szCs w:val="24"/>
              </w:rPr>
              <w:t>)</w:t>
            </w:r>
            <w:r w:rsidR="00FF2D4E" w:rsidRPr="00C23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466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81" w:type="dxa"/>
            <w:gridSpan w:val="2"/>
          </w:tcPr>
          <w:p w:rsidR="00BB6354" w:rsidRPr="000D7141" w:rsidRDefault="00BB6354" w:rsidP="00466DA7">
            <w:pPr>
              <w:pStyle w:val="a5"/>
              <w:ind w:left="0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Нарушения Порядка приема детей в </w:t>
            </w:r>
            <w:r w:rsidRPr="009E5ACE">
              <w:rPr>
                <w:spacing w:val="-3"/>
                <w:sz w:val="24"/>
                <w:szCs w:val="24"/>
              </w:rPr>
              <w:t xml:space="preserve">МБДОУ </w:t>
            </w:r>
            <w:r w:rsidRPr="009E5ACE">
              <w:rPr>
                <w:sz w:val="24"/>
                <w:szCs w:val="24"/>
              </w:rPr>
              <w:t>№15 в 2017 -2018 учебном году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При приеме детей в </w:t>
            </w:r>
            <w:r w:rsidRPr="009E5A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МБДОУ 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 xml:space="preserve">№15 родителями (законными представителями) воспитанников представлялись документы, не предусмотренные Порядком приема на обучение по образовательным программам дошкольного образования, утвержденного приказом </w:t>
            </w:r>
            <w:proofErr w:type="spellStart"/>
            <w:r w:rsidRPr="009E5AC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России (в личных делах воспитанников – копия полиса обязательного медицинского страхования, копия паспортных данных родителей (законных представителей).</w:t>
            </w:r>
            <w:proofErr w:type="gramEnd"/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Нарушены сроки издания приказов о зачислении детей в МБДОУ №15: Панафидина М. зачислена с 03.10.2017г., приказ о зачислении от 10.10.2017г. №21; Лубова А. и Лубов А. зачислены с 02.10.2017г., приказ о зачислении от 10.10.2017г. №21; </w:t>
            </w:r>
            <w:proofErr w:type="spellStart"/>
            <w:r w:rsidRPr="009E5ACE">
              <w:rPr>
                <w:rFonts w:ascii="Times New Roman" w:hAnsi="Times New Roman"/>
                <w:sz w:val="24"/>
                <w:szCs w:val="24"/>
              </w:rPr>
              <w:t>Щипалкина</w:t>
            </w:r>
            <w:proofErr w:type="spellEnd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Я. зачислена с 18.20.2017г., приказ о зачислении от 27.10.2017г. №24.</w:t>
            </w:r>
          </w:p>
        </w:tc>
        <w:tc>
          <w:tcPr>
            <w:tcW w:w="5244" w:type="dxa"/>
          </w:tcPr>
          <w:p w:rsidR="00BB6354" w:rsidRDefault="00FF2D4E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Документы (копии полиса обязательного медицинского страхования, копия паспорта родителей (законных представителей), не предусмотренные порядком приема на обучение по образовательным программам дошкольного образования МБДОУ №15, извлечены из личных дел и возвращены родителям (законным представителям).</w:t>
            </w:r>
            <w:proofErr w:type="gramEnd"/>
          </w:p>
          <w:p w:rsidR="00FF2D4E" w:rsidRPr="000D7141" w:rsidRDefault="00FF2D4E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издания приказов (в течение 3-х рабочих дней) впредь не нарушаются.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В договоре об образовании по образовательным программам </w:t>
            </w:r>
            <w:r w:rsidRPr="009E5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образования, заключенного 21.09.2017г. с родителем Яровой А.В., в подпункте 2.1.12 не указан срок уведомления родителя о предстоящем отчислении ребенка. Пунктом 3.1 Договора не указана стоимость услуг по присмотру и уходу в день. В разделе </w:t>
            </w:r>
            <w:r w:rsidRPr="009E5AC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 xml:space="preserve"> Договора «Реквизиты и подписи сторон» не прописаны имя и отчество родителя, кем выдан паспорт. </w:t>
            </w:r>
          </w:p>
        </w:tc>
        <w:tc>
          <w:tcPr>
            <w:tcW w:w="5244" w:type="dxa"/>
          </w:tcPr>
          <w:p w:rsidR="0060612B" w:rsidRPr="0060612B" w:rsidRDefault="0060612B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Изменен договор с Яровой А.В. В </w:t>
            </w:r>
            <w:r w:rsidR="00FF2D4E">
              <w:rPr>
                <w:sz w:val="24"/>
                <w:szCs w:val="24"/>
              </w:rPr>
              <w:t xml:space="preserve"> пункте 2.1.12 </w:t>
            </w:r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срок (10 дней) уведомления родителя о </w:t>
            </w:r>
            <w:r>
              <w:rPr>
                <w:sz w:val="24"/>
                <w:szCs w:val="24"/>
              </w:rPr>
              <w:lastRenderedPageBreak/>
              <w:t xml:space="preserve">предстоящем отчислении ребенка. В пункте 3.1. указана стоимость услуг по присмотру и уходу в день. В разделе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договора «Реквизиты и подписи сторон» прописаны имя и отчество родителя, кем выдан паспорт</w:t>
            </w:r>
            <w:r w:rsidR="00C23F6D">
              <w:rPr>
                <w:sz w:val="24"/>
                <w:szCs w:val="24"/>
              </w:rPr>
              <w:t xml:space="preserve"> (к</w:t>
            </w:r>
            <w:r>
              <w:rPr>
                <w:sz w:val="24"/>
                <w:szCs w:val="24"/>
              </w:rPr>
              <w:t>опия прилагается</w:t>
            </w:r>
            <w:r w:rsidR="00C23F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781" w:type="dxa"/>
            <w:gridSpan w:val="2"/>
          </w:tcPr>
          <w:p w:rsidR="00BB6354" w:rsidRPr="000D7141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Нарушение требований законодательства, нормативных правовых актов Российской  Федерации в сфере образования, регулирующих право на занятие педагогической деятельностью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eastAsia="Times New Roman" w:hAnsi="Times New Roman"/>
                <w:sz w:val="24"/>
                <w:szCs w:val="24"/>
              </w:rPr>
              <w:t xml:space="preserve">На должность воспитателя переведены Леонова А.Ю. (приказ от 06.10.2016г. №48 п.4), </w:t>
            </w:r>
            <w:proofErr w:type="spellStart"/>
            <w:r w:rsidRPr="009E5ACE">
              <w:rPr>
                <w:rFonts w:ascii="Times New Roman" w:eastAsia="Times New Roman" w:hAnsi="Times New Roman"/>
                <w:sz w:val="24"/>
                <w:szCs w:val="24"/>
              </w:rPr>
              <w:t>Закаменных</w:t>
            </w:r>
            <w:proofErr w:type="spellEnd"/>
            <w:r w:rsidRPr="009E5ACE">
              <w:rPr>
                <w:rFonts w:ascii="Times New Roman" w:eastAsia="Times New Roman" w:hAnsi="Times New Roman"/>
                <w:sz w:val="24"/>
                <w:szCs w:val="24"/>
              </w:rPr>
              <w:t xml:space="preserve"> Е.Г. (приказ от 22.05.2017г. №22), не соответствующие квалификационным  требованиям, предъявляемым к должности «воспитатель».</w:t>
            </w:r>
          </w:p>
        </w:tc>
        <w:tc>
          <w:tcPr>
            <w:tcW w:w="5244" w:type="dxa"/>
          </w:tcPr>
          <w:p w:rsidR="00BB6354" w:rsidRDefault="0060612B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Леонова А.Ю. окончила КГБПОУ «Хабаровский педагогический колледж имени Героя Советского Союза Д.Л. Калараша»</w:t>
            </w:r>
            <w:r w:rsidR="00535E08">
              <w:rPr>
                <w:sz w:val="24"/>
                <w:szCs w:val="24"/>
              </w:rPr>
              <w:t xml:space="preserve"> 21.06.2017 года (копия прилагается).</w:t>
            </w:r>
          </w:p>
          <w:p w:rsidR="0060612B" w:rsidRPr="000D7141" w:rsidRDefault="0060612B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Закаменных</w:t>
            </w:r>
            <w:proofErr w:type="spellEnd"/>
            <w:r>
              <w:rPr>
                <w:sz w:val="24"/>
                <w:szCs w:val="24"/>
              </w:rPr>
              <w:t xml:space="preserve"> Е.Г. </w:t>
            </w:r>
            <w:r w:rsidR="001C650F">
              <w:rPr>
                <w:sz w:val="24"/>
                <w:szCs w:val="24"/>
              </w:rPr>
              <w:t>является студенткой 4-го курса СВГУ г. Магадан. С 02.04.2018 по 19.08.2018 г. года находится на больничном по беременности родам с 20.08.2018 г по 03.11.2018 г. в отпуске</w:t>
            </w:r>
            <w:r w:rsidR="00535E08">
              <w:rPr>
                <w:sz w:val="24"/>
                <w:szCs w:val="24"/>
              </w:rPr>
              <w:t xml:space="preserve"> (приказы №37 п.1.п.2 от 04.07.2018). Копии прилагаются.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81" w:type="dxa"/>
            <w:gridSpan w:val="2"/>
          </w:tcPr>
          <w:p w:rsidR="00BB6354" w:rsidRPr="000D7141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Нарушение  Порядка аттестации педагогических работников на соответствие занимаемой должности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>В 2016, 2017 годах имело место нарушения Порядка аттестации педагогических работников на соответствие занимаемой должности. Представления на педагогических работников не содержали всесторонней и объективной оценки профессиональных, деловых качеств, выполнение трудовых обязанностей, возложенных на него трудовым договором. В представлениях отсутствовала дата заключения трудового договора.  Педагоги проходили квалификационные испытания (разработка конспекта  занятия). На прошедшего аттестацию педагогического работника не составлялась выписка из протокола. В личных делах она также отсутствует.</w:t>
            </w:r>
          </w:p>
        </w:tc>
        <w:tc>
          <w:tcPr>
            <w:tcW w:w="5244" w:type="dxa"/>
          </w:tcPr>
          <w:p w:rsidR="00BB6354" w:rsidRDefault="00D53AAA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представления на педагогических работников, проходивших аттестацию на соответствие занимаемой должности в 2016, 2017 годах</w:t>
            </w:r>
            <w:r w:rsidR="001649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соответствии с выявленными нарушениями</w:t>
            </w:r>
            <w:r w:rsidR="001649CB">
              <w:rPr>
                <w:sz w:val="24"/>
                <w:szCs w:val="24"/>
              </w:rPr>
              <w:t xml:space="preserve"> (копии прилагаются)</w:t>
            </w:r>
            <w:r>
              <w:rPr>
                <w:sz w:val="24"/>
                <w:szCs w:val="24"/>
              </w:rPr>
              <w:t xml:space="preserve">. </w:t>
            </w:r>
          </w:p>
          <w:p w:rsidR="001649CB" w:rsidRPr="000D7141" w:rsidRDefault="008618B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Сделаны</w:t>
            </w:r>
            <w:r w:rsidR="001649CB">
              <w:rPr>
                <w:sz w:val="24"/>
                <w:szCs w:val="24"/>
              </w:rPr>
              <w:t xml:space="preserve"> выписки из протоколов об аттестации педагогов и </w:t>
            </w:r>
            <w:r w:rsidR="004D2D61">
              <w:rPr>
                <w:sz w:val="24"/>
                <w:szCs w:val="24"/>
              </w:rPr>
              <w:t>помещены в личные дела</w:t>
            </w:r>
            <w:r>
              <w:rPr>
                <w:sz w:val="24"/>
                <w:szCs w:val="24"/>
              </w:rPr>
              <w:t xml:space="preserve"> (копии прилагаются)</w:t>
            </w:r>
            <w:r w:rsidR="004D2D61">
              <w:rPr>
                <w:sz w:val="24"/>
                <w:szCs w:val="24"/>
              </w:rPr>
              <w:t>.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781" w:type="dxa"/>
            <w:gridSpan w:val="2"/>
          </w:tcPr>
          <w:p w:rsidR="00BB6354" w:rsidRPr="000D7141" w:rsidRDefault="00BB6354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Нарушения требований законодательства в сфере образования об информационной открытости образовательной организации</w:t>
            </w:r>
          </w:p>
        </w:tc>
      </w:tr>
      <w:tr w:rsidR="00BB6354" w:rsidTr="00C23F6D">
        <w:tc>
          <w:tcPr>
            <w:tcW w:w="567" w:type="dxa"/>
          </w:tcPr>
          <w:p w:rsidR="00BB6354" w:rsidRPr="009E5ACE" w:rsidRDefault="00BB6354" w:rsidP="00D41A2E">
            <w:pPr>
              <w:widowControl w:val="0"/>
              <w:autoSpaceDE w:val="0"/>
              <w:autoSpaceDN w:val="0"/>
              <w:adjustRightInd w:val="0"/>
              <w:spacing w:before="149" w:line="276" w:lineRule="auto"/>
              <w:rPr>
                <w:sz w:val="24"/>
                <w:szCs w:val="24"/>
                <w:lang w:eastAsia="en-US"/>
              </w:rPr>
            </w:pPr>
            <w:r w:rsidRPr="009E5ACE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537" w:type="dxa"/>
          </w:tcPr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Содержание официального сайта </w:t>
            </w:r>
            <w:r w:rsidRPr="009E5ACE">
              <w:rPr>
                <w:color w:val="000000"/>
                <w:sz w:val="24"/>
                <w:szCs w:val="24"/>
              </w:rPr>
              <w:t xml:space="preserve">МБДОУ №15 </w:t>
            </w:r>
            <w:r w:rsidRPr="009E5ACE">
              <w:rPr>
                <w:sz w:val="24"/>
                <w:szCs w:val="24"/>
              </w:rPr>
              <w:t xml:space="preserve">не соответствуют требованиям законодательства Российской Федерации об образовании. Информация на сайте не обновляется в установленные законодательством об образовании сроки, размещена не в полном объеме, ряд </w:t>
            </w:r>
            <w:r w:rsidRPr="009E5ACE">
              <w:rPr>
                <w:sz w:val="24"/>
                <w:szCs w:val="24"/>
              </w:rPr>
              <w:lastRenderedPageBreak/>
              <w:t>документов размещен в подразделах в нарушение требований к структуре сайта Учреждения.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 Подраздел «Структура и органы управления образовательной организацией» не содержит структуру образовательной организации, отсутствуют сведения об органах управления образовательной организацией с приложением копий их положений. 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В подразделе «Документы» отсутствует план финансово-хозяйственной деятельности, правила внутреннего трудового распорядка, отчет о результатах </w:t>
            </w:r>
            <w:proofErr w:type="spellStart"/>
            <w:r w:rsidRPr="009E5ACE">
              <w:rPr>
                <w:sz w:val="24"/>
                <w:szCs w:val="24"/>
              </w:rPr>
              <w:t>самообследования</w:t>
            </w:r>
            <w:proofErr w:type="spellEnd"/>
            <w:r w:rsidRPr="009E5ACE">
              <w:rPr>
                <w:sz w:val="24"/>
                <w:szCs w:val="24"/>
              </w:rPr>
              <w:t xml:space="preserve">. Предписания органов, осуществляющих государственный контроль (надзор) в сфере образования имеют ссылку на сайт </w:t>
            </w:r>
            <w:hyperlink r:id="rId6" w:history="1">
              <w:r w:rsidRPr="009E5ACE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9E5ACE">
                <w:rPr>
                  <w:rStyle w:val="a8"/>
                  <w:sz w:val="24"/>
                  <w:szCs w:val="24"/>
                </w:rPr>
                <w:t>.</w:t>
              </w:r>
              <w:r w:rsidRPr="009E5ACE">
                <w:rPr>
                  <w:rStyle w:val="a8"/>
                  <w:sz w:val="24"/>
                  <w:szCs w:val="24"/>
                  <w:lang w:val="en-US"/>
                </w:rPr>
                <w:t>bus</w:t>
              </w:r>
              <w:r w:rsidRPr="009E5ACE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9E5ACE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9E5ACE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9E5ACE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5ACE">
              <w:rPr>
                <w:sz w:val="24"/>
                <w:szCs w:val="24"/>
              </w:rPr>
              <w:t xml:space="preserve">, что противоречит требованиям к размещению информации на сайте. 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 Подраздел «Образование» не содержит информации  о реализуемых уровнях образования, о форме обучения, нормативных сроках обучения, методические и иные документы, разработанные дошкольным учреждением для обеспечения образовательного процесса, о численности обучающихся за счет средств областного бюджета, о языке обучения.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Подраздел «Образовательные стандарты»  не содержит информации о федеральных государственных образовательных стандартах (отсутствуют копии или гиперссылки на документы на сайт </w:t>
            </w:r>
            <w:proofErr w:type="spellStart"/>
            <w:r w:rsidRPr="009E5ACE">
              <w:rPr>
                <w:sz w:val="24"/>
                <w:szCs w:val="24"/>
              </w:rPr>
              <w:t>Минобрнауки</w:t>
            </w:r>
            <w:proofErr w:type="spellEnd"/>
            <w:r w:rsidRPr="009E5ACE">
              <w:rPr>
                <w:sz w:val="24"/>
                <w:szCs w:val="24"/>
              </w:rPr>
              <w:t xml:space="preserve"> России).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В подразделе «Руководство. Педагогический состав» отсутствует квалификация педагогических работников (вместо этого указана категория или соответствие занимаемой должности).</w:t>
            </w:r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proofErr w:type="gramStart"/>
            <w:r w:rsidRPr="009E5ACE">
              <w:rPr>
                <w:sz w:val="24"/>
                <w:szCs w:val="24"/>
              </w:rPr>
              <w:t xml:space="preserve">В подразделе «Материально-техническое обеспечение» отсутствует информация о наличии оборудованных учебных кабинетах, в том числе средств обучения и воспитания для детей с ограниченными возможностями здоровья и инвалидов, о наличии специальных технических </w:t>
            </w:r>
            <w:r w:rsidRPr="009E5ACE">
              <w:rPr>
                <w:sz w:val="24"/>
                <w:szCs w:val="24"/>
              </w:rPr>
              <w:lastRenderedPageBreak/>
              <w:t>средств обучения коллективного и индивидуального пользования для инвалидов и лиц с ограниченными возможностями здоровья, обеспечение доступа в здание инвалидов и лиц с ограниченными возможностями здоровья.</w:t>
            </w:r>
            <w:proofErr w:type="gramEnd"/>
          </w:p>
          <w:p w:rsidR="00BB6354" w:rsidRPr="009E5ACE" w:rsidRDefault="00BB6354" w:rsidP="00D41A2E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В подразделе «Финансово-хозяйственная деятельность» отсутствует информация  о поступлении и расходовании  финансовых и материальных средств и об их расходовании за 2017 год, поступлении и расходовании за период январь-апрель 2018 года.</w:t>
            </w:r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Ряд </w:t>
            </w:r>
            <w:proofErr w:type="gramStart"/>
            <w:r w:rsidRPr="009E5ACE">
              <w:rPr>
                <w:rFonts w:ascii="Times New Roman" w:hAnsi="Times New Roman"/>
                <w:sz w:val="24"/>
                <w:szCs w:val="24"/>
              </w:rPr>
              <w:t>документов, размещенных на сайте не имеет</w:t>
            </w:r>
            <w:proofErr w:type="gramEnd"/>
            <w:r w:rsidRPr="009E5ACE">
              <w:rPr>
                <w:rFonts w:ascii="Times New Roman" w:hAnsi="Times New Roman"/>
                <w:sz w:val="24"/>
                <w:szCs w:val="24"/>
              </w:rPr>
              <w:t xml:space="preserve"> титульного листа (согласование, дата утверждения отсутствуют). </w:t>
            </w:r>
          </w:p>
          <w:p w:rsidR="00BB6354" w:rsidRPr="009E5ACE" w:rsidRDefault="00BB6354" w:rsidP="00D41A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CE">
              <w:rPr>
                <w:rFonts w:ascii="Times New Roman" w:hAnsi="Times New Roman"/>
                <w:sz w:val="24"/>
                <w:szCs w:val="24"/>
              </w:rPr>
              <w:t xml:space="preserve">На сайте отсутствует форма заявления о приеме детей в Учреждение, титульный лист копии Устава </w:t>
            </w:r>
            <w:r w:rsidRPr="009E5ACE">
              <w:rPr>
                <w:rFonts w:ascii="Times New Roman" w:hAnsi="Times New Roman"/>
                <w:color w:val="000000"/>
                <w:sz w:val="24"/>
                <w:szCs w:val="24"/>
              </w:rPr>
              <w:t>МБДОУ №15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 xml:space="preserve">.   Положение о сайте Учреждения, размещенное на сайте не согласовано  и не утверждено, отсутствует дата согласования и утверждения. </w:t>
            </w:r>
          </w:p>
          <w:p w:rsidR="00BB6354" w:rsidRPr="00466DA7" w:rsidRDefault="00BB6354" w:rsidP="00466D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ACE">
              <w:rPr>
                <w:rFonts w:ascii="Times New Roman" w:hAnsi="Times New Roman"/>
                <w:sz w:val="24"/>
                <w:szCs w:val="24"/>
              </w:rPr>
              <w:t>Некоторые Положения, размещенные на сайте утратили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  <w:r w:rsidRPr="009E5ACE">
              <w:rPr>
                <w:rFonts w:ascii="Times New Roman" w:hAnsi="Times New Roman"/>
                <w:sz w:val="24"/>
                <w:szCs w:val="24"/>
              </w:rPr>
              <w:t xml:space="preserve"> (Положение об аттестации на подтверждение соответствия занимаемой должности педагогических работников от 2013г.,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приеме детей в МБДОУ №15 от 14.08.2012г.). </w:t>
            </w:r>
          </w:p>
        </w:tc>
        <w:tc>
          <w:tcPr>
            <w:tcW w:w="5244" w:type="dxa"/>
          </w:tcPr>
          <w:p w:rsidR="00BB6354" w:rsidRDefault="00535E08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на сайте в соответствии с Положением о сайте МБДОУ №15 обновляется каждые 10 дней.</w:t>
            </w:r>
          </w:p>
          <w:p w:rsidR="00535E08" w:rsidRDefault="00535E08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</w:t>
            </w:r>
            <w:r w:rsidRPr="009E5ACE">
              <w:rPr>
                <w:sz w:val="24"/>
                <w:szCs w:val="24"/>
              </w:rPr>
              <w:t>«Структура и органы управления образовательной организацией»</w:t>
            </w:r>
            <w:r>
              <w:rPr>
                <w:sz w:val="24"/>
                <w:szCs w:val="24"/>
              </w:rPr>
              <w:t xml:space="preserve"> содержит: Положение об общем собрании работников, Положение о педагогическом совете</w:t>
            </w:r>
            <w:r w:rsidR="003F52CF">
              <w:rPr>
                <w:sz w:val="24"/>
                <w:szCs w:val="24"/>
              </w:rPr>
              <w:t xml:space="preserve">, </w:t>
            </w:r>
            <w:r w:rsidR="003F52CF">
              <w:rPr>
                <w:sz w:val="24"/>
                <w:szCs w:val="24"/>
              </w:rPr>
              <w:lastRenderedPageBreak/>
              <w:t>П</w:t>
            </w:r>
            <w:r w:rsidR="0013333C">
              <w:rPr>
                <w:sz w:val="24"/>
                <w:szCs w:val="24"/>
              </w:rPr>
              <w:t>оложение об общем родительском собрании, а также схему «Структура управления МБДОУ №15».</w:t>
            </w:r>
          </w:p>
          <w:p w:rsidR="0013333C" w:rsidRDefault="0013333C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подразделе «Документы»</w:t>
            </w:r>
            <w:r w:rsidR="00E96FC6">
              <w:rPr>
                <w:sz w:val="24"/>
                <w:szCs w:val="24"/>
              </w:rPr>
              <w:t xml:space="preserve"> размещен план </w:t>
            </w:r>
            <w:r w:rsidR="00E96FC6" w:rsidRPr="009E5ACE">
              <w:rPr>
                <w:sz w:val="24"/>
                <w:szCs w:val="24"/>
              </w:rPr>
              <w:t xml:space="preserve">финансово-хозяйственной деятельности, правила внутреннего трудового распорядка, отчет о результатах </w:t>
            </w:r>
            <w:proofErr w:type="spellStart"/>
            <w:r w:rsidR="00E96FC6" w:rsidRPr="009E5ACE">
              <w:rPr>
                <w:sz w:val="24"/>
                <w:szCs w:val="24"/>
              </w:rPr>
              <w:t>самообследования</w:t>
            </w:r>
            <w:proofErr w:type="spellEnd"/>
            <w:r w:rsidR="00E96FC6" w:rsidRPr="009E5ACE">
              <w:rPr>
                <w:sz w:val="24"/>
                <w:szCs w:val="24"/>
              </w:rPr>
              <w:t>.</w:t>
            </w:r>
          </w:p>
          <w:p w:rsidR="00D148D0" w:rsidRDefault="00D148D0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все предписания органов</w:t>
            </w:r>
            <w:r w:rsidR="00900D6B">
              <w:rPr>
                <w:sz w:val="24"/>
                <w:szCs w:val="24"/>
              </w:rPr>
              <w:t xml:space="preserve">, </w:t>
            </w:r>
            <w:r w:rsidR="00900D6B" w:rsidRPr="009E5ACE">
              <w:rPr>
                <w:sz w:val="24"/>
                <w:szCs w:val="24"/>
              </w:rPr>
              <w:t>осуществляющих государственный контроль (надзор) в сфере образования</w:t>
            </w:r>
            <w:r w:rsidR="008E5264">
              <w:rPr>
                <w:sz w:val="24"/>
                <w:szCs w:val="24"/>
              </w:rPr>
              <w:t xml:space="preserve"> и приказы по устранению нарушений.</w:t>
            </w:r>
          </w:p>
          <w:p w:rsidR="008E5264" w:rsidRPr="009E5ACE" w:rsidRDefault="008E5264" w:rsidP="008E526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п</w:t>
            </w:r>
            <w:r w:rsidRPr="009E5ACE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>е «Образование» размещены: информация</w:t>
            </w:r>
            <w:r w:rsidRPr="009E5ACE">
              <w:rPr>
                <w:sz w:val="24"/>
                <w:szCs w:val="24"/>
              </w:rPr>
              <w:t xml:space="preserve">  о реализуемых уровнях образования, о форме обучения, нормативных сроках обучения, </w:t>
            </w:r>
            <w:r w:rsidR="008F588C">
              <w:rPr>
                <w:sz w:val="24"/>
                <w:szCs w:val="24"/>
              </w:rPr>
              <w:t>Положение о языке на котором осуществляется образование, краткая презентация основной образовательной программы дошкольного образования, адаптированная основная образовательная программа для детей с ТНР, основная образовательная программа дошкольного образования, годовые задачи Организации на 2018 – 2019 учебный год, учебный план на 2018 – 2019 учебный год</w:t>
            </w:r>
            <w:r w:rsidRPr="009E5ACE">
              <w:rPr>
                <w:sz w:val="24"/>
                <w:szCs w:val="24"/>
              </w:rPr>
              <w:t xml:space="preserve">, </w:t>
            </w:r>
            <w:r w:rsidR="008F588C">
              <w:rPr>
                <w:sz w:val="24"/>
                <w:szCs w:val="24"/>
              </w:rPr>
              <w:t xml:space="preserve">информация </w:t>
            </w:r>
            <w:r w:rsidRPr="009E5ACE">
              <w:rPr>
                <w:sz w:val="24"/>
                <w:szCs w:val="24"/>
              </w:rPr>
              <w:t>о численности</w:t>
            </w:r>
            <w:proofErr w:type="gramEnd"/>
            <w:r w:rsidRPr="009E5ACE">
              <w:rPr>
                <w:sz w:val="24"/>
                <w:szCs w:val="24"/>
              </w:rPr>
              <w:t xml:space="preserve"> обучающихся за счет средств обла</w:t>
            </w:r>
            <w:r w:rsidR="008F588C">
              <w:rPr>
                <w:sz w:val="24"/>
                <w:szCs w:val="24"/>
              </w:rPr>
              <w:t>стного бюджета</w:t>
            </w:r>
            <w:r w:rsidRPr="009E5ACE">
              <w:rPr>
                <w:sz w:val="24"/>
                <w:szCs w:val="24"/>
              </w:rPr>
              <w:t>.</w:t>
            </w:r>
          </w:p>
          <w:p w:rsidR="008F588C" w:rsidRPr="009E5ACE" w:rsidRDefault="008F588C" w:rsidP="008F5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Pr="009E5ACE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>е</w:t>
            </w:r>
            <w:r w:rsidRPr="009E5ACE">
              <w:rPr>
                <w:sz w:val="24"/>
                <w:szCs w:val="24"/>
              </w:rPr>
              <w:t xml:space="preserve"> «Образовательные стандарты</w:t>
            </w:r>
            <w:r>
              <w:rPr>
                <w:sz w:val="24"/>
                <w:szCs w:val="24"/>
              </w:rPr>
              <w:t>»  размещен Приказ Министерства образования и науки РФ от 17.09.2013 г. №155 «Об утверждении ФГОС дошкольного образования» с приложением, Навигатор образовательных программ.</w:t>
            </w:r>
          </w:p>
          <w:p w:rsidR="008E5264" w:rsidRDefault="008F588C" w:rsidP="000D714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подразделе «Руководство</w:t>
            </w:r>
            <w:r w:rsidR="00D84140">
              <w:rPr>
                <w:sz w:val="24"/>
                <w:szCs w:val="24"/>
              </w:rPr>
              <w:t>. Педагогический состав» размещена информация о квалификации</w:t>
            </w:r>
            <w:r w:rsidR="001910CD">
              <w:rPr>
                <w:sz w:val="24"/>
                <w:szCs w:val="24"/>
              </w:rPr>
              <w:t xml:space="preserve"> педагогических работников.</w:t>
            </w:r>
          </w:p>
          <w:p w:rsidR="003A15CE" w:rsidRDefault="001910CD" w:rsidP="001910CD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 xml:space="preserve">В подразделе «Материально-техническое обеспечение» </w:t>
            </w:r>
            <w:r w:rsidR="00584C94">
              <w:rPr>
                <w:sz w:val="24"/>
                <w:szCs w:val="24"/>
              </w:rPr>
              <w:t xml:space="preserve">размещена информация об оборудовании </w:t>
            </w:r>
            <w:r w:rsidR="003A15CE">
              <w:rPr>
                <w:sz w:val="24"/>
                <w:szCs w:val="24"/>
              </w:rPr>
              <w:t xml:space="preserve">во всех возрастных группах и кабинетах МБДОУ №15, информация </w:t>
            </w:r>
            <w:r w:rsidR="006D3096">
              <w:rPr>
                <w:sz w:val="24"/>
                <w:szCs w:val="24"/>
              </w:rPr>
              <w:t>о средствах обучения и воспитания, обеспечение доступа для детей-инвалидов</w:t>
            </w:r>
            <w:r w:rsidR="006D3096" w:rsidRPr="009E5ACE">
              <w:rPr>
                <w:sz w:val="24"/>
                <w:szCs w:val="24"/>
              </w:rPr>
              <w:t xml:space="preserve"> и лиц с ограниченными возможностями здоровья, обеспечение доступа в здание инвалидов и лиц с ограниченными возможностями здоровья</w:t>
            </w:r>
            <w:r w:rsidR="006D3096">
              <w:rPr>
                <w:sz w:val="24"/>
                <w:szCs w:val="24"/>
              </w:rPr>
              <w:t>.</w:t>
            </w:r>
          </w:p>
          <w:p w:rsidR="006D3096" w:rsidRPr="009E5ACE" w:rsidRDefault="006D3096" w:rsidP="006D3096">
            <w:pPr>
              <w:jc w:val="both"/>
              <w:rPr>
                <w:sz w:val="24"/>
                <w:szCs w:val="24"/>
              </w:rPr>
            </w:pPr>
            <w:r w:rsidRPr="009E5ACE">
              <w:rPr>
                <w:sz w:val="24"/>
                <w:szCs w:val="24"/>
              </w:rPr>
              <w:t>В подразделе «Финансово-хозяйст</w:t>
            </w:r>
            <w:r>
              <w:rPr>
                <w:sz w:val="24"/>
                <w:szCs w:val="24"/>
              </w:rPr>
              <w:t>венная деятельность» размещена</w:t>
            </w:r>
            <w:r w:rsidRPr="009E5ACE">
              <w:rPr>
                <w:sz w:val="24"/>
                <w:szCs w:val="24"/>
              </w:rPr>
              <w:t xml:space="preserve"> информация  о поступлении и расходовании  финансовых и материальных средств и об их расходовании за 2017 год, поступлении и расх</w:t>
            </w:r>
            <w:r>
              <w:rPr>
                <w:sz w:val="24"/>
                <w:szCs w:val="24"/>
              </w:rPr>
              <w:t>одовании за первое полугодие</w:t>
            </w:r>
            <w:r w:rsidRPr="009E5ACE">
              <w:rPr>
                <w:sz w:val="24"/>
                <w:szCs w:val="24"/>
              </w:rPr>
              <w:t xml:space="preserve"> 2018 года.</w:t>
            </w:r>
          </w:p>
          <w:p w:rsidR="00D148D0" w:rsidRDefault="00F612D1" w:rsidP="006D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документы, размещенные на сайте</w:t>
            </w:r>
            <w:r w:rsidR="00301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имеют титульный лист (согласование, дата </w:t>
            </w:r>
            <w:r>
              <w:rPr>
                <w:sz w:val="24"/>
                <w:szCs w:val="24"/>
              </w:rPr>
              <w:lastRenderedPageBreak/>
              <w:t>утверждения).</w:t>
            </w:r>
            <w:r w:rsidR="0030135F">
              <w:rPr>
                <w:sz w:val="24"/>
                <w:szCs w:val="24"/>
              </w:rPr>
              <w:t xml:space="preserve"> </w:t>
            </w:r>
            <w:proofErr w:type="gramStart"/>
            <w:r w:rsidR="0030135F">
              <w:rPr>
                <w:sz w:val="24"/>
                <w:szCs w:val="24"/>
              </w:rPr>
              <w:t>Все положения, размещенные на сайте</w:t>
            </w:r>
            <w:r w:rsidR="00D53AAA">
              <w:rPr>
                <w:sz w:val="24"/>
                <w:szCs w:val="24"/>
              </w:rPr>
              <w:t xml:space="preserve"> являются</w:t>
            </w:r>
            <w:proofErr w:type="gramEnd"/>
            <w:r w:rsidR="00D53AAA">
              <w:rPr>
                <w:sz w:val="24"/>
                <w:szCs w:val="24"/>
              </w:rPr>
              <w:t xml:space="preserve"> действующими.</w:t>
            </w:r>
          </w:p>
          <w:p w:rsidR="0030135F" w:rsidRDefault="0030135F" w:rsidP="006D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размещена форма заявления о приеме детей в учреждение.</w:t>
            </w:r>
          </w:p>
          <w:p w:rsidR="00F612D1" w:rsidRPr="000D7141" w:rsidRDefault="00F612D1" w:rsidP="006D3096">
            <w:pPr>
              <w:jc w:val="both"/>
              <w:rPr>
                <w:sz w:val="24"/>
                <w:szCs w:val="24"/>
              </w:rPr>
            </w:pPr>
          </w:p>
        </w:tc>
      </w:tr>
    </w:tbl>
    <w:p w:rsidR="00FF2D4E" w:rsidRDefault="00FF2D4E" w:rsidP="00FF2D4E">
      <w:pPr>
        <w:pStyle w:val="a5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</w:p>
    <w:p w:rsidR="009D1EF3" w:rsidRPr="000D7141" w:rsidRDefault="00271580" w:rsidP="00A209CE">
      <w:pPr>
        <w:pStyle w:val="a5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на __</w:t>
      </w:r>
      <w:r w:rsidRPr="00271580">
        <w:rPr>
          <w:sz w:val="28"/>
          <w:szCs w:val="28"/>
          <w:u w:val="single"/>
        </w:rPr>
        <w:t>80</w:t>
      </w:r>
      <w:r w:rsidR="009D1EF3" w:rsidRPr="000D7141">
        <w:rPr>
          <w:sz w:val="28"/>
          <w:szCs w:val="28"/>
        </w:rPr>
        <w:t>__ листах.</w:t>
      </w:r>
    </w:p>
    <w:p w:rsidR="009D1EF3" w:rsidRPr="0067659B" w:rsidRDefault="009D1EF3" w:rsidP="009D1EF3">
      <w:pPr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(прилагаются все копии документов, подтверждающих факт устранения нарушения, заверенные печатью и подписью руководителя организации).</w:t>
      </w:r>
    </w:p>
    <w:p w:rsidR="009D1EF3" w:rsidRPr="0067659B" w:rsidRDefault="009D1EF3" w:rsidP="009D1EF3">
      <w:pPr>
        <w:spacing w:line="360" w:lineRule="auto"/>
        <w:jc w:val="both"/>
        <w:rPr>
          <w:sz w:val="28"/>
          <w:szCs w:val="28"/>
        </w:rPr>
      </w:pPr>
    </w:p>
    <w:p w:rsidR="009D1EF3" w:rsidRPr="00EC2E9B" w:rsidRDefault="00271580" w:rsidP="00271580">
      <w:pPr>
        <w:tabs>
          <w:tab w:val="left" w:pos="3828"/>
          <w:tab w:val="left" w:pos="6521"/>
        </w:tabs>
        <w:spacing w:line="360" w:lineRule="auto"/>
        <w:jc w:val="both"/>
      </w:pPr>
      <w:r w:rsidRPr="00271580">
        <w:rPr>
          <w:sz w:val="28"/>
          <w:szCs w:val="28"/>
          <w:u w:val="single"/>
        </w:rPr>
        <w:t>Заведующий МБДОУ №15</w:t>
      </w:r>
      <w:r w:rsidR="009D1EF3" w:rsidRPr="00EC2E9B">
        <w:tab/>
        <w:t>___________</w:t>
      </w:r>
      <w:r>
        <w:t xml:space="preserve">________ </w:t>
      </w:r>
      <w:r>
        <w:tab/>
      </w:r>
      <w:r w:rsidRPr="00271580">
        <w:rPr>
          <w:sz w:val="28"/>
          <w:szCs w:val="28"/>
          <w:u w:val="single"/>
        </w:rPr>
        <w:t>Самойленко О.П.</w:t>
      </w:r>
      <w:r w:rsidR="009D1EF3" w:rsidRPr="00EC2E9B">
        <w:t xml:space="preserve"> </w:t>
      </w:r>
    </w:p>
    <w:p w:rsidR="009D1EF3" w:rsidRPr="00271580" w:rsidRDefault="009D1EF3" w:rsidP="00271580">
      <w:pPr>
        <w:tabs>
          <w:tab w:val="left" w:pos="4536"/>
          <w:tab w:val="left" w:pos="6237"/>
        </w:tabs>
        <w:jc w:val="both"/>
        <w:rPr>
          <w:sz w:val="18"/>
          <w:szCs w:val="18"/>
        </w:rPr>
      </w:pPr>
      <w:r w:rsidRPr="00EC2E9B">
        <w:t xml:space="preserve">   </w:t>
      </w:r>
      <w:r w:rsidRPr="00271580">
        <w:rPr>
          <w:sz w:val="18"/>
          <w:szCs w:val="18"/>
        </w:rPr>
        <w:t xml:space="preserve">(должность руководителя) </w:t>
      </w:r>
      <w:r w:rsidRPr="00271580">
        <w:rPr>
          <w:sz w:val="18"/>
          <w:szCs w:val="18"/>
        </w:rPr>
        <w:tab/>
        <w:t xml:space="preserve">(подпись) </w:t>
      </w:r>
      <w:r w:rsidRPr="00271580">
        <w:rPr>
          <w:sz w:val="18"/>
          <w:szCs w:val="18"/>
        </w:rPr>
        <w:tab/>
        <w:t xml:space="preserve">            (Ф.И.О. руководителя)</w:t>
      </w:r>
    </w:p>
    <w:p w:rsidR="009D1EF3" w:rsidRPr="0067659B" w:rsidRDefault="009D1EF3" w:rsidP="009D1EF3">
      <w:pPr>
        <w:pStyle w:val="a3"/>
        <w:spacing w:line="360" w:lineRule="auto"/>
        <w:jc w:val="both"/>
        <w:rPr>
          <w:b w:val="0"/>
          <w:szCs w:val="28"/>
        </w:rPr>
      </w:pPr>
    </w:p>
    <w:p w:rsidR="009D1EF3" w:rsidRDefault="009D1EF3"/>
    <w:sectPr w:rsidR="009D1EF3" w:rsidSect="0091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8"/>
    <w:multiLevelType w:val="multilevel"/>
    <w:tmpl w:val="BFF80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17F84"/>
    <w:multiLevelType w:val="multilevel"/>
    <w:tmpl w:val="7D70A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D74CA8"/>
    <w:multiLevelType w:val="multilevel"/>
    <w:tmpl w:val="FC364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55259"/>
    <w:multiLevelType w:val="multilevel"/>
    <w:tmpl w:val="DC9E4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3B5B08"/>
    <w:multiLevelType w:val="hybridMultilevel"/>
    <w:tmpl w:val="1D7C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D21"/>
    <w:multiLevelType w:val="hybridMultilevel"/>
    <w:tmpl w:val="B63EE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A4436"/>
    <w:multiLevelType w:val="multilevel"/>
    <w:tmpl w:val="13A2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F90F70"/>
    <w:multiLevelType w:val="multilevel"/>
    <w:tmpl w:val="C832B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B9660A"/>
    <w:multiLevelType w:val="multilevel"/>
    <w:tmpl w:val="56485E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§"/>
      <w:lvlJc w:val="left"/>
      <w:pPr>
        <w:tabs>
          <w:tab w:val="num" w:pos="1221"/>
        </w:tabs>
        <w:ind w:left="1221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941"/>
        </w:tabs>
        <w:ind w:left="1941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661"/>
        </w:tabs>
        <w:ind w:left="2661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381"/>
        </w:tabs>
        <w:ind w:left="3381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4101"/>
        </w:tabs>
        <w:ind w:left="4101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821"/>
        </w:tabs>
        <w:ind w:left="4821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541"/>
        </w:tabs>
        <w:ind w:left="5541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261"/>
        </w:tabs>
        <w:ind w:left="6261" w:hanging="360"/>
      </w:pPr>
      <w:rPr>
        <w:rFonts w:ascii="Symbol" w:hAnsi="Symbol"/>
        <w:sz w:val="24"/>
      </w:rPr>
    </w:lvl>
  </w:abstractNum>
  <w:abstractNum w:abstractNumId="9">
    <w:nsid w:val="2AFA78C9"/>
    <w:multiLevelType w:val="multilevel"/>
    <w:tmpl w:val="DC9E46A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0">
    <w:nsid w:val="2B174371"/>
    <w:multiLevelType w:val="multilevel"/>
    <w:tmpl w:val="FC585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2972D2"/>
    <w:multiLevelType w:val="multilevel"/>
    <w:tmpl w:val="FC7E0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BD67915"/>
    <w:multiLevelType w:val="multilevel"/>
    <w:tmpl w:val="E3340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B5763C"/>
    <w:multiLevelType w:val="multilevel"/>
    <w:tmpl w:val="DC02BF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29D68B2"/>
    <w:multiLevelType w:val="multilevel"/>
    <w:tmpl w:val="DC02BF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8194473"/>
    <w:multiLevelType w:val="multilevel"/>
    <w:tmpl w:val="517EA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7E673D"/>
    <w:multiLevelType w:val="multilevel"/>
    <w:tmpl w:val="40D0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FBB34B8"/>
    <w:multiLevelType w:val="hybridMultilevel"/>
    <w:tmpl w:val="87764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64F43"/>
    <w:multiLevelType w:val="multilevel"/>
    <w:tmpl w:val="568A5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136724C"/>
    <w:multiLevelType w:val="hybridMultilevel"/>
    <w:tmpl w:val="3C34E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861A3"/>
    <w:multiLevelType w:val="multilevel"/>
    <w:tmpl w:val="D43A6CF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863DA"/>
    <w:multiLevelType w:val="multilevel"/>
    <w:tmpl w:val="DF788F0A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3" w:hanging="2160"/>
      </w:pPr>
      <w:rPr>
        <w:rFonts w:hint="default"/>
      </w:rPr>
    </w:lvl>
  </w:abstractNum>
  <w:abstractNum w:abstractNumId="22">
    <w:nsid w:val="476E0BBE"/>
    <w:multiLevelType w:val="multilevel"/>
    <w:tmpl w:val="308CB9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8825607"/>
    <w:multiLevelType w:val="multilevel"/>
    <w:tmpl w:val="2DA0A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6843E3"/>
    <w:multiLevelType w:val="hybridMultilevel"/>
    <w:tmpl w:val="2620E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92368"/>
    <w:multiLevelType w:val="hybridMultilevel"/>
    <w:tmpl w:val="F89C187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6">
    <w:nsid w:val="4BA4294D"/>
    <w:multiLevelType w:val="hybridMultilevel"/>
    <w:tmpl w:val="31BA0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DE119B"/>
    <w:multiLevelType w:val="multilevel"/>
    <w:tmpl w:val="214CCA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6B0D5B"/>
    <w:multiLevelType w:val="hybridMultilevel"/>
    <w:tmpl w:val="E2D4913A"/>
    <w:lvl w:ilvl="0" w:tplc="F6D4B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69062F"/>
    <w:multiLevelType w:val="multilevel"/>
    <w:tmpl w:val="E4C8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01B2"/>
    <w:multiLevelType w:val="multilevel"/>
    <w:tmpl w:val="53485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5BE77AA3"/>
    <w:multiLevelType w:val="hybridMultilevel"/>
    <w:tmpl w:val="21401984"/>
    <w:lvl w:ilvl="0" w:tplc="F6D4B7A4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2477CD"/>
    <w:multiLevelType w:val="hybridMultilevel"/>
    <w:tmpl w:val="9D58D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04C19"/>
    <w:multiLevelType w:val="hybridMultilevel"/>
    <w:tmpl w:val="14DED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A80378"/>
    <w:multiLevelType w:val="hybridMultilevel"/>
    <w:tmpl w:val="6DCCA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B305EF"/>
    <w:multiLevelType w:val="hybridMultilevel"/>
    <w:tmpl w:val="C812F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9C230C"/>
    <w:multiLevelType w:val="multilevel"/>
    <w:tmpl w:val="951255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567DED"/>
    <w:multiLevelType w:val="multilevel"/>
    <w:tmpl w:val="DF788F0A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3" w:hanging="2160"/>
      </w:pPr>
      <w:rPr>
        <w:rFonts w:hint="default"/>
      </w:rPr>
    </w:lvl>
  </w:abstractNum>
  <w:abstractNum w:abstractNumId="38">
    <w:nsid w:val="791C05B8"/>
    <w:multiLevelType w:val="multilevel"/>
    <w:tmpl w:val="71C2B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B3740C6"/>
    <w:multiLevelType w:val="multilevel"/>
    <w:tmpl w:val="71A4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B7048D7"/>
    <w:multiLevelType w:val="multilevel"/>
    <w:tmpl w:val="5B78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21"/>
  </w:num>
  <w:num w:numId="4">
    <w:abstractNumId w:val="37"/>
  </w:num>
  <w:num w:numId="5">
    <w:abstractNumId w:val="12"/>
  </w:num>
  <w:num w:numId="6">
    <w:abstractNumId w:val="23"/>
  </w:num>
  <w:num w:numId="7">
    <w:abstractNumId w:val="2"/>
  </w:num>
  <w:num w:numId="8">
    <w:abstractNumId w:val="33"/>
  </w:num>
  <w:num w:numId="9">
    <w:abstractNumId w:val="30"/>
  </w:num>
  <w:num w:numId="10">
    <w:abstractNumId w:val="36"/>
  </w:num>
  <w:num w:numId="11">
    <w:abstractNumId w:val="35"/>
  </w:num>
  <w:num w:numId="12">
    <w:abstractNumId w:val="25"/>
  </w:num>
  <w:num w:numId="13">
    <w:abstractNumId w:val="10"/>
  </w:num>
  <w:num w:numId="14">
    <w:abstractNumId w:val="24"/>
  </w:num>
  <w:num w:numId="15">
    <w:abstractNumId w:val="22"/>
  </w:num>
  <w:num w:numId="16">
    <w:abstractNumId w:val="28"/>
  </w:num>
  <w:num w:numId="17">
    <w:abstractNumId w:val="19"/>
  </w:num>
  <w:num w:numId="18">
    <w:abstractNumId w:val="31"/>
  </w:num>
  <w:num w:numId="19">
    <w:abstractNumId w:val="5"/>
  </w:num>
  <w:num w:numId="20">
    <w:abstractNumId w:val="38"/>
  </w:num>
  <w:num w:numId="21">
    <w:abstractNumId w:val="15"/>
  </w:num>
  <w:num w:numId="22">
    <w:abstractNumId w:val="27"/>
  </w:num>
  <w:num w:numId="23">
    <w:abstractNumId w:val="32"/>
  </w:num>
  <w:num w:numId="24">
    <w:abstractNumId w:val="16"/>
  </w:num>
  <w:num w:numId="25">
    <w:abstractNumId w:val="8"/>
  </w:num>
  <w:num w:numId="26">
    <w:abstractNumId w:val="29"/>
  </w:num>
  <w:num w:numId="27">
    <w:abstractNumId w:val="11"/>
  </w:num>
  <w:num w:numId="28">
    <w:abstractNumId w:val="13"/>
  </w:num>
  <w:num w:numId="29">
    <w:abstractNumId w:val="14"/>
  </w:num>
  <w:num w:numId="30">
    <w:abstractNumId w:val="3"/>
  </w:num>
  <w:num w:numId="31">
    <w:abstractNumId w:val="9"/>
  </w:num>
  <w:num w:numId="32">
    <w:abstractNumId w:val="1"/>
  </w:num>
  <w:num w:numId="33">
    <w:abstractNumId w:val="20"/>
  </w:num>
  <w:num w:numId="34">
    <w:abstractNumId w:val="0"/>
  </w:num>
  <w:num w:numId="35">
    <w:abstractNumId w:val="26"/>
  </w:num>
  <w:num w:numId="36">
    <w:abstractNumId w:val="40"/>
  </w:num>
  <w:num w:numId="37">
    <w:abstractNumId w:val="18"/>
  </w:num>
  <w:num w:numId="38">
    <w:abstractNumId w:val="17"/>
  </w:num>
  <w:num w:numId="39">
    <w:abstractNumId w:val="7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EF3"/>
    <w:rsid w:val="00015512"/>
    <w:rsid w:val="00082B29"/>
    <w:rsid w:val="000D7141"/>
    <w:rsid w:val="000E7A30"/>
    <w:rsid w:val="0013333C"/>
    <w:rsid w:val="001649CB"/>
    <w:rsid w:val="001910CD"/>
    <w:rsid w:val="001C650F"/>
    <w:rsid w:val="00271580"/>
    <w:rsid w:val="00297663"/>
    <w:rsid w:val="0030135F"/>
    <w:rsid w:val="00345C0F"/>
    <w:rsid w:val="00347B40"/>
    <w:rsid w:val="003A15CE"/>
    <w:rsid w:val="003F52CF"/>
    <w:rsid w:val="00466DA7"/>
    <w:rsid w:val="004D2D61"/>
    <w:rsid w:val="00535E08"/>
    <w:rsid w:val="00584C94"/>
    <w:rsid w:val="005B5976"/>
    <w:rsid w:val="005C1EEB"/>
    <w:rsid w:val="0060612B"/>
    <w:rsid w:val="006D3096"/>
    <w:rsid w:val="006E093B"/>
    <w:rsid w:val="007437F7"/>
    <w:rsid w:val="007B21BA"/>
    <w:rsid w:val="007C6863"/>
    <w:rsid w:val="00812711"/>
    <w:rsid w:val="008459DB"/>
    <w:rsid w:val="00857486"/>
    <w:rsid w:val="008618B4"/>
    <w:rsid w:val="008E5264"/>
    <w:rsid w:val="008F588C"/>
    <w:rsid w:val="00900D6B"/>
    <w:rsid w:val="0091545A"/>
    <w:rsid w:val="00960C26"/>
    <w:rsid w:val="009928F4"/>
    <w:rsid w:val="009A63DA"/>
    <w:rsid w:val="009D1EF3"/>
    <w:rsid w:val="00A0778F"/>
    <w:rsid w:val="00A14FDA"/>
    <w:rsid w:val="00A209CE"/>
    <w:rsid w:val="00B754CE"/>
    <w:rsid w:val="00BB4735"/>
    <w:rsid w:val="00BB6354"/>
    <w:rsid w:val="00C100CF"/>
    <w:rsid w:val="00C23F6D"/>
    <w:rsid w:val="00C63C28"/>
    <w:rsid w:val="00CB3AA5"/>
    <w:rsid w:val="00D148D0"/>
    <w:rsid w:val="00D53AAA"/>
    <w:rsid w:val="00D84140"/>
    <w:rsid w:val="00D97DDE"/>
    <w:rsid w:val="00DC6F4E"/>
    <w:rsid w:val="00E16C83"/>
    <w:rsid w:val="00E72975"/>
    <w:rsid w:val="00E96FC6"/>
    <w:rsid w:val="00F612D1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EF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9D1EF3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D1E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1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7141"/>
    <w:pPr>
      <w:ind w:left="720"/>
      <w:contextualSpacing/>
    </w:pPr>
  </w:style>
  <w:style w:type="table" w:styleId="a6">
    <w:name w:val="Table Grid"/>
    <w:basedOn w:val="a1"/>
    <w:uiPriority w:val="59"/>
    <w:rsid w:val="000D7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714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466DA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45C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BB6354"/>
    <w:rPr>
      <w:b/>
      <w:bCs/>
    </w:rPr>
  </w:style>
  <w:style w:type="paragraph" w:customStyle="1" w:styleId="p3">
    <w:name w:val="p3"/>
    <w:basedOn w:val="a"/>
    <w:rsid w:val="00A209CE"/>
    <w:pPr>
      <w:spacing w:before="150" w:after="150"/>
      <w:jc w:val="both"/>
    </w:pPr>
    <w:rPr>
      <w:sz w:val="24"/>
      <w:szCs w:val="24"/>
    </w:rPr>
  </w:style>
  <w:style w:type="paragraph" w:customStyle="1" w:styleId="p6">
    <w:name w:val="p6"/>
    <w:basedOn w:val="a"/>
    <w:rsid w:val="00A209CE"/>
    <w:pPr>
      <w:spacing w:before="150" w:after="150"/>
      <w:jc w:val="both"/>
    </w:pPr>
    <w:rPr>
      <w:sz w:val="24"/>
      <w:szCs w:val="24"/>
    </w:rPr>
  </w:style>
  <w:style w:type="paragraph" w:customStyle="1" w:styleId="p7">
    <w:name w:val="p7"/>
    <w:basedOn w:val="a"/>
    <w:rsid w:val="00A209CE"/>
    <w:pPr>
      <w:spacing w:before="150" w:after="15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241BF3F2316DF0219E48466E33DDD30612C1AF19CC7BF422F9D64D1EC96B04C1816067EE7E38CF10YE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2018-10-30T06:28:00Z</cp:lastPrinted>
  <dcterms:created xsi:type="dcterms:W3CDTF">2018-10-23T07:17:00Z</dcterms:created>
  <dcterms:modified xsi:type="dcterms:W3CDTF">2018-10-30T07:46:00Z</dcterms:modified>
</cp:coreProperties>
</file>