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6"/>
      </w:tblGrid>
      <w:tr w:rsidR="00D21C29" w:rsidRPr="00FB6325" w:rsidTr="00564EC9">
        <w:trPr>
          <w:trHeight w:val="14122"/>
        </w:trPr>
        <w:tc>
          <w:tcPr>
            <w:tcW w:w="10286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21C29" w:rsidRPr="00FB6325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города Магадана</w:t>
            </w:r>
          </w:p>
          <w:p w:rsidR="00D21C29" w:rsidRPr="00FB6325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25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комбинированного вида №15»</w:t>
            </w:r>
          </w:p>
          <w:p w:rsidR="00D21C29" w:rsidRPr="00FB6325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Pr="00BA4BAF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Консультация для родителей</w:t>
            </w: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29" w:rsidRPr="00D21C29" w:rsidRDefault="00D21C29" w:rsidP="00D21C2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D21C29">
              <w:rPr>
                <w:rFonts w:ascii="Times New Roman" w:hAnsi="Times New Roman" w:cs="Times New Roman"/>
                <w:b/>
                <w:sz w:val="40"/>
                <w:szCs w:val="40"/>
              </w:rPr>
              <w:t>Развитие речи детей дошкольного возраста при ознакомлении с природой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21C29" w:rsidRDefault="00D21C29" w:rsidP="00564EC9">
            <w:pPr>
              <w:spacing w:after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Подготовила </w:t>
            </w: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учитель-логопед</w:t>
            </w: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Захарова Н.Л.</w:t>
            </w: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1C29" w:rsidRDefault="00D21C29" w:rsidP="00564EC9">
            <w:pPr>
              <w:spacing w:after="0"/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1C29" w:rsidRDefault="00D21C29" w:rsidP="00D21C29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1C29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21C29" w:rsidRPr="00FB6325" w:rsidRDefault="00D21C29" w:rsidP="00564EC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Декабрь 2020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г.</w:t>
            </w:r>
          </w:p>
        </w:tc>
      </w:tr>
    </w:tbl>
    <w:p w:rsidR="00B2653D" w:rsidRPr="00B2653D" w:rsidRDefault="00B2653D" w:rsidP="00D2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6C" w:rsidRDefault="00B2653D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C9086C"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</w:t>
      </w:r>
      <w:r w:rsid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дошкольников: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приобретаются навыки связной речи (последовательное наиболее полное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ражение своих мыслей);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ачение, может объяснить смысл);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речь постепенно становится грамматически оформленной (правильное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уместное употребление слов).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 развитии речи детей дошкольного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возраста,  не заменимую роль играет озна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комление с природой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Мир природы огромен и разнообразен, красота окрестных мест завораживает. Природа – это богатейшая кладовая, неоценимое богатство для интеллектуального, нравственного и речевого развития ребенка. Она своим многообразием, красочностью и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динамичностью привлекает малышей, вызывает в них массу радостных переживаний, развивает любознательность. Впечатления от родной природы, полученные в детстве, надолго остаются в памяти, создают прочную основу для дальнейшего её познания.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общения с природой рождается, развивается и крепнет, такое бесценное свойство человеческой личности, как наблюдательность, любознательность, что в свою очередь порождает массу вопросов, требующих ответов, которые можно найти с помощью наблюдений, логического мышления.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Вслушиваясь в речь детей, видно сколь скудны ещё познания детей о природе, событиях, явлениях, происходящих в окружающей жизни. Как трудно им ещё выразить словами то, что чувствуют, видят, слышат. Не хватает слов и для передачи смысла знакомой сказки, рассказа.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обнаружить, что существительные ребёнок заменяет местоимениями, нарушает порядок слов в предложении и т.п. Типичны затруднения детей в употреблении склонений и спряжений (хотеть, хотят) и т. п.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Одними замечаниями «говори правильно» дело не поправить. Всё это надо сделать своевременно, иначе, начав учиться в школе, ребёнок будет делать ошибки при письме.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 же, нужно говорить о том, что дети видели, наблюдение за живой и неживой природой, проведение опытов с природным материалом, проведение игр природоведческого содержания, рассматривание альбомов, открыток, фотографи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й. Всё это обогащает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детей о природе, формирует познавательные умения,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развивает интерес и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речь.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Общаясь с ребёнком на прогулке, по дороге в детский сад,  беседуя с детьми о животных, растениях, наблюдая за изменениям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природе, обсуждая увиденное, всё это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поможет в развитии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речи ребенка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 </w:t>
      </w:r>
    </w:p>
    <w:p w:rsidR="00C9086C" w:rsidRPr="00C9086C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и содержание бесед с природоведческой тематикой могут быть разнообразны: «Что ты увидел по дороге домой?», «Почему звери меняют шубки?». «Как зимуют деревья?»</w:t>
      </w:r>
    </w:p>
    <w:p w:rsidR="00B2653D" w:rsidRPr="00B2653D" w:rsidRDefault="00C9086C" w:rsidP="00C90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C908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 и настольные игры в домашнем уголке ребёнка могут быть и природоведческого содержания: «Чей домик?»,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обогащает и развивает речь дошкольников. Главное, чтобы ребёнку и взрослому было интересно вместе!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Общение с природой способствует расширению словарного запаса у ребёнка, практическому овладению навыками словообразования, благотворно влияет на развитие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связной, фразовой речи. При этом дети практически овладевают навыками словоизменения: согласованием слов в роде, числе, падеже.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Т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аким образом, в процессе систематических, целенаправленных наблюдений у ребёнка расширяется кругозор, развивается любознательность, зрительная, слуховая и вербальная память, совершенствуются мыслительные процессы. Дети учатся думать и отвечать на вопросы, аргументируя свои высказывания, что позитивно влияет на развитие связной речи, овладение сложноподчиненным предложением.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Наблюдательность рождает в ребёнке привычку делать выводы, развивает логику мысли, чёткость и красоту речи.</w:t>
      </w:r>
    </w:p>
    <w:p w:rsidR="00B2653D" w:rsidRPr="00B2653D" w:rsidRDefault="00B2653D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с помощью взрослых учится находить и правильно определять словом причинную и временную зависимость, последовательность, взаимосвязь предметов и явлений природы. Умение аргументировано, доказательно излагать мысли способствует формированию реалистического мировоззрения, совершенствуется умение сопоставлять, сравнивать, делать выводы. Создаются предпосылки для формирования таких ценных каче</w:t>
      </w:r>
      <w:proofErr w:type="gramStart"/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</w:t>
      </w:r>
      <w:proofErr w:type="gramEnd"/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язной речи, как достоверность, доказательность, последовательность, чёткость, выразительность. В процес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 ознакомления с природой дошкольник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учится анализировать, рассуждать, рассказывать, описывать, что является одним из ведущих и решающих факторов успешного обучения в школе, адаптации ребёнка в обществе сверстников, в постоянно меняющемся социуме.</w:t>
      </w:r>
    </w:p>
    <w:p w:rsidR="00227AFB" w:rsidRDefault="00227AFB" w:rsidP="00227AFB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задачи, решаемые </w:t>
      </w:r>
      <w:r w:rsidR="00B2653D" w:rsidRPr="00B2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ознакомлении</w:t>
      </w:r>
      <w:r w:rsidRPr="00227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B2653D" w:rsidRPr="00B2653D" w:rsidRDefault="00227AFB" w:rsidP="00227AFB">
      <w:pPr>
        <w:shd w:val="clear" w:color="auto" w:fill="FFFFFF"/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  <w:r w:rsidR="00B2653D" w:rsidRPr="00B2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природой</w:t>
      </w:r>
    </w:p>
    <w:p w:rsidR="00B2653D" w:rsidRPr="00B2653D" w:rsidRDefault="00B2653D" w:rsidP="00227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Приобщить детей к природе, обогатить речь ребёнка и на этой основе помочь глубже понять образ природы.</w:t>
      </w:r>
    </w:p>
    <w:p w:rsidR="00B2653D" w:rsidRPr="00B2653D" w:rsidRDefault="00B2653D" w:rsidP="00227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27AFB" w:rsidRDefault="00B2653D" w:rsidP="00B265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общения со сверстниками, взрослыми и окружающей природой</w:t>
      </w:r>
      <w:r w:rsidR="00227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653D" w:rsidRPr="00B2653D" w:rsidRDefault="00B2653D" w:rsidP="00B265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B2653D" w:rsidRPr="00B2653D" w:rsidRDefault="00B2653D" w:rsidP="00B265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Удовлетворять детскую любознательность к узнаванию природы, формировать необходимые для разностороннего развития ребёнка представления о ней, прививать навыки активности и самостоятельности мышления.</w:t>
      </w:r>
    </w:p>
    <w:p w:rsidR="00B2653D" w:rsidRPr="00B2653D" w:rsidRDefault="00B2653D" w:rsidP="00B265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взаимодействия взрослого и детей в педагогическом процессе.</w:t>
      </w:r>
    </w:p>
    <w:p w:rsidR="00227AFB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развитию речи – это непрерывный процесс, связанный со всеми режимными моментами.</w:t>
      </w:r>
    </w:p>
    <w:p w:rsidR="00227AFB" w:rsidRDefault="00227AFB" w:rsidP="0066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B2653D" w:rsidRPr="00B2653D" w:rsidRDefault="00227AFB" w:rsidP="0022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27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ознакомлении детей </w:t>
      </w:r>
      <w:r w:rsidRPr="00227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дошкольного возраста с природой</w:t>
      </w:r>
      <w:r w:rsidRPr="00227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развиваются</w:t>
      </w:r>
      <w:r w:rsidR="00B2653D" w:rsidRPr="00B26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представления:</w:t>
      </w:r>
    </w:p>
    <w:p w:rsidR="00B2653D" w:rsidRPr="00B2653D" w:rsidRDefault="00B2653D" w:rsidP="00B2653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истории цивилизации (об образе жизни человека, знакомство со сказками, легендами);</w:t>
      </w:r>
    </w:p>
    <w:p w:rsidR="00B2653D" w:rsidRPr="00B2653D" w:rsidRDefault="00B2653D" w:rsidP="00B2653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навыках безопасного поведения;</w:t>
      </w:r>
    </w:p>
    <w:p w:rsidR="00B2653D" w:rsidRPr="00B2653D" w:rsidRDefault="00B2653D" w:rsidP="00B2653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основах правового сознания (усвоение норм и правил поведения, общения со сверстниками и взрослыми, развития чувства ответственности за другого человека, животного и растения, за свои поступки, за данное слово).</w:t>
      </w:r>
    </w:p>
    <w:p w:rsidR="00227AFB" w:rsidRDefault="00227AFB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653D" w:rsidRPr="00B2653D" w:rsidRDefault="00B2653D" w:rsidP="0022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необходимо уделять самостоятельной творческой деятельности детей: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возможность</w:t>
      </w:r>
      <w:proofErr w:type="gramEnd"/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выбора в процессе игровой деятельности;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детей комментировать (сопровождать речью свои действия);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и тактично наблюдать за игрой детей;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условия для реализации различных видов деятельности;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поощрять проявление детского словотворчества;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поощрять самостоятельное экспериментирование, проводить исследования, опыты;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детям право выбора сре</w:t>
      </w:r>
      <w:proofErr w:type="gramStart"/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импровизации и самовыражения;</w:t>
      </w:r>
    </w:p>
    <w:p w:rsidR="00B2653D" w:rsidRPr="00B2653D" w:rsidRDefault="00B2653D" w:rsidP="00227AF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условия для самостоятельной деятельности детей по сохранению и</w:t>
      </w:r>
      <w:r w:rsidR="00227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улучшению окружающей среды (уход за растениями и животными);</w:t>
      </w:r>
    </w:p>
    <w:p w:rsidR="00B2653D" w:rsidRPr="00B2653D" w:rsidRDefault="00B2653D" w:rsidP="00B2653D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</w:t>
      </w:r>
      <w:r w:rsidR="00227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самостоятельной деятельности «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</w:t>
      </w:r>
      <w:r w:rsidR="00227A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чувств».</w:t>
      </w:r>
    </w:p>
    <w:p w:rsidR="00227AFB" w:rsidRDefault="00227AFB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653D" w:rsidRPr="00B2653D" w:rsidRDefault="00662F91" w:rsidP="0022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 w:rsidR="00227AFB" w:rsidRPr="00227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еобходимо ставить</w:t>
      </w:r>
      <w:r w:rsidR="00B2653D" w:rsidRPr="00B265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следующие цели:</w:t>
      </w:r>
    </w:p>
    <w:p w:rsidR="00B2653D" w:rsidRPr="00B2653D" w:rsidRDefault="00B2653D" w:rsidP="00B265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совершенствование всех сторон устной речи каждого ребёнка (произношение, словарь, грамматический строй, связная речь);</w:t>
      </w:r>
    </w:p>
    <w:p w:rsidR="00B2653D" w:rsidRPr="00B2653D" w:rsidRDefault="00B2653D" w:rsidP="00B265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 рук;</w:t>
      </w:r>
    </w:p>
    <w:p w:rsidR="00B2653D" w:rsidRPr="00B2653D" w:rsidRDefault="00B2653D" w:rsidP="00B2653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предпосылок к учебной деятельности (принятие учебной задачи и её выполнение, умения взаимодействовать со сверстниками, а также самоконтроля).</w:t>
      </w:r>
    </w:p>
    <w:p w:rsidR="00B2653D" w:rsidRPr="00B2653D" w:rsidRDefault="007741CF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уделяется интонационной выразительности речи. Дети этому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учатся в играх-инсценировках («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избушка», «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заяц» и т.д.)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изменить сюжет или его окончание, включить новые персонажи. Говорить разными голосами и с разной интонацией (повествовательной, вопросительной или восклицательной).</w:t>
      </w:r>
    </w:p>
    <w:p w:rsidR="00B2653D" w:rsidRPr="00B2653D" w:rsidRDefault="007741CF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выработки хорошей дикции, чёткого и правильного произношения отдельных слов и фраз используются </w:t>
      </w:r>
      <w:proofErr w:type="spellStart"/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чистоговорки</w:t>
      </w:r>
      <w:proofErr w:type="spellEnd"/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стихотворения, которые произносятся с разной силой голоса и в различном темпе.</w:t>
      </w:r>
    </w:p>
    <w:p w:rsidR="00B2653D" w:rsidRPr="00B2653D" w:rsidRDefault="007741CF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словарной работе внимание уделяется правильному пониманию слов, их употреблению.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работа по активизации словаря детей названиями предметов, их качеств, свойств, действий, уточняются обобщенные понятия (овощи, деревья …). Дети называют действия, связанные с движением игрушек, подбирают определения к заданным словам (снег, снежинка, зима).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учатся понимать смысл загадок, сравнивая предметы по размеру, цвету.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знакомстве с многозначными словами (игла, лапка и др.) используется наглядный материал (рисунки, иллюстрации). Например, находили на картинке предметы, к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оторые назывались одним словом «игла»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(швейная игла, игла у ежа, ёлки, сосны). Кроме того, дети знакомятся с происхождением некоторых слов (например, почему грибы называются подберёзовик, мухомор).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асширяется круг граммати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ческих явлений.  В играх дети образовывают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глаголов в повелительном наклонении. Так наблюдая за действиями игрушки, дети учатся правильно образовывать глаголы (летела, залетела, вылетела).</w:t>
      </w:r>
    </w:p>
    <w:p w:rsidR="007741CF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Составляя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глаголами, словосочетания и предложения дети начинают овладевать пост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роением связного высказывания («Закончи предложение», «Зачем тебе нужны…?»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2653D" w:rsidRPr="00B2653D" w:rsidRDefault="007741CF" w:rsidP="00774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связной речи дети учатся пересказывать литературные произведения.</w:t>
      </w:r>
    </w:p>
    <w:p w:rsidR="00B2653D" w:rsidRPr="00B2653D" w:rsidRDefault="00B2653D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рассказывании по картине дети составляют небольшие рассказы и учатся сочинять рассказы из личного опыта (по аналогии с содержанием картинки).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Рассказывание проводится сначала по вопросам, затем в совместном рассказывании, а после и самостоятельно. Это предполагает обучение разным типам высказывани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я: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описания, повествования, к рассуждениям (Мне нравится зима, потому что…).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формирования навыков повествовательной речи детям даются схемы составления совместного рассказывания (начало, середина, </w:t>
      </w:r>
      <w:r w:rsidR="00774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конец). Даётся зачин рассказу: «Как-то раз…»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предлагается ребёнку наполнить его содержанием, развить сюжет. Собрались звери на полянке. Стали они. …Вдруг.… Взяли звери.… И тогда…</w:t>
      </w:r>
    </w:p>
    <w:p w:rsidR="00B2653D" w:rsidRPr="00B2653D" w:rsidRDefault="007741CF" w:rsidP="0066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</w:p>
    <w:p w:rsidR="00B2653D" w:rsidRPr="00B2653D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Пальчиковые игры, игры с природным материалом, мозаикой влияют на грамматической строй речи, поскольку упражнения мелкой моторики рук активизируют речевые зоны головного мозга.</w:t>
      </w:r>
    </w:p>
    <w:p w:rsidR="00B2653D" w:rsidRPr="00B2653D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знакомстве с художественной литературой, дети учатся применять грамматические навыки и умения в диалогической (ответы на вопросы, беседа) и монологической (словесное творчество) речи.</w:t>
      </w:r>
    </w:p>
    <w:p w:rsidR="00662F91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и пребывание знакомых детям героев сказок – Айболита, Колобка, Лесовика, Весны, Осени, Незнайки, Буратино и других персонажей делает занятие более интересны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Героем может быть как взрослый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 кукла.</w:t>
      </w:r>
    </w:p>
    <w:p w:rsidR="00C55C82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662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нет возможности понаблюдать за объектом природы в естественных условиях, используются картины, иллюстрации, художественная литература, видеозаписи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2653D" w:rsidRPr="00B2653D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В процессе наблюдений н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прогулках расширяются и уточняются конкретные представления о характерных признаках времён года. Важно не только помочь ребёнку заметить, что произошло, но и получить от него ответ, как он узнал об этом, почему он думает именно так, а не иначе. Это не только развивает связную речь, но и логическое мышление.</w:t>
      </w:r>
    </w:p>
    <w:p w:rsidR="00B2653D" w:rsidRPr="00B2653D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привлекать внимание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растениям, деревьям. Обращать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 на кра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соту деревьев,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сравнение деревьев («Чем отличаются?», «Чем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?»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2653D" w:rsidRPr="00B2653D" w:rsidRDefault="00DD756A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Во время прогулки</w:t>
      </w:r>
      <w:r w:rsidR="00C55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лесу </w:t>
      </w:r>
      <w:r w:rsidR="00C55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послушать тишину леса. Прочитать стихотворение. Загадать загадку. Задать детям вопросы.</w:t>
      </w:r>
    </w:p>
    <w:p w:rsidR="00B2653D" w:rsidRPr="00B2653D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наблюдении за птицами,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 на их повадки. Например, заметить, как целые стайки воробьёв садятся на деревья, заборы. При приближении человека улетают, как клюют пищу.</w:t>
      </w:r>
    </w:p>
    <w:p w:rsidR="00B2653D" w:rsidRPr="00B2653D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На прогулках  рекомендуется с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просить: холодно ли, сильный ли мороз, есть ли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небе солнышко, дует ли ветер, можно п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онаблюдать, как ветер раскачивает деревья, крутит и метёт снег; предложить повернуть лицо к ветру, отметить, что от ветра становится холоднее.</w:t>
      </w:r>
    </w:p>
    <w:p w:rsidR="00B2653D" w:rsidRPr="00B2653D" w:rsidRDefault="00C55C82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Также необходимо у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чить детей определять погоду по приметам, устанавливать связи между явлениями природы. Когда сильный мороз, дым из труб поднимается столбом, снег скрипит под ногами, рассыпается в руках, при дыхании виден пар.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хорошо рассказать стихи, пословицу, поговорку, предложить загадку. Утром понаблюдать за восходом солнца, а на вечерней прогулке – заход. Обратить внимание на яркие краски зари, красоту этого явления.</w:t>
      </w:r>
    </w:p>
    <w:p w:rsidR="00DD756A" w:rsidRDefault="00D21C29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Наблюдения на прогулке чере</w:t>
      </w:r>
      <w:r w:rsidR="00DD75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дуются с играми, трудом.</w:t>
      </w:r>
      <w:r w:rsidR="00B2653D"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 радости доставляет детям пускание в ручейках корабликов, игры с водой и песком.</w:t>
      </w:r>
    </w:p>
    <w:p w:rsidR="00B2653D" w:rsidRDefault="00DD756A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сделать следующие выводы: р</w:t>
      </w:r>
      <w:r w:rsidRPr="00B26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речи через экологическое воспитание и общение с природой помогает обогатить речь ребёнка, сделать её образной, выразительной, откорректировать имеющие недостатки, расширить лексико-грамматические возможности практического овладения навыками словообразования и словоизменения.</w:t>
      </w:r>
      <w:r w:rsidR="00D21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</w:p>
    <w:p w:rsidR="00662F91" w:rsidRPr="00DD756A" w:rsidRDefault="00662F91" w:rsidP="0066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D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усилий детского сада и </w:t>
      </w:r>
      <w:r w:rsidR="00DD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целью развития речи ребё</w:t>
      </w:r>
      <w:r w:rsidRPr="00D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обязательно приведет к положительным результатам. Ведь речевой уровень культуры </w:t>
      </w:r>
      <w:bookmarkStart w:id="0" w:name="_GoBack"/>
      <w:bookmarkEnd w:id="0"/>
      <w:r w:rsidRPr="00D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 их умение правильно использовать различные речевые формы и категории оказывают большое влияние на формирование у детей грамматически правильной речи.</w:t>
      </w:r>
    </w:p>
    <w:p w:rsidR="00662F91" w:rsidRDefault="00662F91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756A" w:rsidRPr="00B2653D" w:rsidRDefault="00DD756A" w:rsidP="00B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D756A" w:rsidRPr="00B2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6B4"/>
    <w:multiLevelType w:val="multilevel"/>
    <w:tmpl w:val="B2A2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347"/>
    <w:multiLevelType w:val="multilevel"/>
    <w:tmpl w:val="59D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0FF"/>
    <w:multiLevelType w:val="multilevel"/>
    <w:tmpl w:val="6CC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59C6"/>
    <w:multiLevelType w:val="multilevel"/>
    <w:tmpl w:val="98D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F8B"/>
    <w:multiLevelType w:val="multilevel"/>
    <w:tmpl w:val="63B45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F0D4924"/>
    <w:multiLevelType w:val="multilevel"/>
    <w:tmpl w:val="802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C3D8D"/>
    <w:multiLevelType w:val="multilevel"/>
    <w:tmpl w:val="F7EA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CC8"/>
    <w:multiLevelType w:val="multilevel"/>
    <w:tmpl w:val="D64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B6953"/>
    <w:multiLevelType w:val="multilevel"/>
    <w:tmpl w:val="C98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25979"/>
    <w:multiLevelType w:val="multilevel"/>
    <w:tmpl w:val="7E7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20DBB"/>
    <w:multiLevelType w:val="multilevel"/>
    <w:tmpl w:val="035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D"/>
    <w:rsid w:val="00163D48"/>
    <w:rsid w:val="00227AFB"/>
    <w:rsid w:val="002C05AD"/>
    <w:rsid w:val="00642A8C"/>
    <w:rsid w:val="00662F91"/>
    <w:rsid w:val="007741CF"/>
    <w:rsid w:val="00B2653D"/>
    <w:rsid w:val="00C55C82"/>
    <w:rsid w:val="00C9086C"/>
    <w:rsid w:val="00D21C29"/>
    <w:rsid w:val="00D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2020-12-25T10:45:00Z</dcterms:created>
  <dcterms:modified xsi:type="dcterms:W3CDTF">2020-12-25T12:16:00Z</dcterms:modified>
</cp:coreProperties>
</file>